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B1" w:rsidRPr="002A77D8" w:rsidRDefault="005A21B1" w:rsidP="005A2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7D8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5A21B1" w:rsidRPr="002A77D8" w:rsidRDefault="005A21B1" w:rsidP="005A21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Pr="002A77D8">
        <w:rPr>
          <w:rFonts w:ascii="Times New Roman" w:hAnsi="Times New Roman" w:cs="Times New Roman"/>
          <w:sz w:val="28"/>
          <w:szCs w:val="28"/>
        </w:rPr>
        <w:t xml:space="preserve">директора департамента агропромышленного комплекса Костромской области </w:t>
      </w:r>
      <w:r w:rsidR="00A261DB" w:rsidRPr="002A77D8">
        <w:rPr>
          <w:rFonts w:ascii="Times New Roman" w:hAnsi="Times New Roman" w:cs="Times New Roman"/>
          <w:sz w:val="28"/>
          <w:szCs w:val="28"/>
        </w:rPr>
        <w:t>Кротова Сергея Владимировича</w:t>
      </w:r>
      <w:proofErr w:type="gramEnd"/>
      <w:r w:rsidR="00A261DB" w:rsidRPr="002A77D8">
        <w:rPr>
          <w:rFonts w:ascii="Times New Roman" w:hAnsi="Times New Roman" w:cs="Times New Roman"/>
          <w:sz w:val="28"/>
          <w:szCs w:val="28"/>
        </w:rPr>
        <w:t xml:space="preserve"> </w:t>
      </w:r>
      <w:r w:rsidRPr="002A77D8">
        <w:rPr>
          <w:rFonts w:ascii="Times New Roman" w:hAnsi="Times New Roman" w:cs="Times New Roman"/>
          <w:sz w:val="28"/>
        </w:rPr>
        <w:t>по вопросу: «</w:t>
      </w:r>
      <w:r w:rsidRPr="002A77D8">
        <w:rPr>
          <w:rFonts w:ascii="Times New Roman" w:hAnsi="Times New Roman" w:cs="Times New Roman"/>
          <w:sz w:val="28"/>
          <w:szCs w:val="28"/>
        </w:rPr>
        <w:t>О достижении департаментом агропромышленного комплекса Костромской области показателей, предусмотренных перечнем п</w:t>
      </w:r>
      <w:r w:rsidR="00A261DB" w:rsidRPr="002A77D8">
        <w:rPr>
          <w:rFonts w:ascii="Times New Roman" w:hAnsi="Times New Roman" w:cs="Times New Roman"/>
          <w:sz w:val="28"/>
          <w:szCs w:val="28"/>
        </w:rPr>
        <w:t>оказателе</w:t>
      </w:r>
      <w:r w:rsidRPr="002A77D8">
        <w:rPr>
          <w:rFonts w:ascii="Times New Roman" w:hAnsi="Times New Roman" w:cs="Times New Roman"/>
          <w:sz w:val="28"/>
          <w:szCs w:val="28"/>
        </w:rPr>
        <w:t xml:space="preserve">й для оценки </w:t>
      </w:r>
      <w:proofErr w:type="gramStart"/>
      <w:r w:rsidRPr="002A77D8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2A77D8">
        <w:rPr>
          <w:rFonts w:ascii="Times New Roman" w:hAnsi="Times New Roman" w:cs="Times New Roman"/>
          <w:sz w:val="28"/>
          <w:szCs w:val="28"/>
        </w:rPr>
        <w:t xml:space="preserve"> и деятельности органов исполнительной власти субъектов Российской Федерации» </w:t>
      </w:r>
      <w:r w:rsidRPr="002A77D8">
        <w:rPr>
          <w:rFonts w:ascii="Times New Roman" w:hAnsi="Times New Roman" w:cs="Times New Roman"/>
          <w:sz w:val="28"/>
        </w:rPr>
        <w:t xml:space="preserve">на заседание коллегии при департаменте агропромышленного комплекса Костромской области </w:t>
      </w:r>
    </w:p>
    <w:p w:rsidR="005A21B1" w:rsidRPr="002A77D8" w:rsidRDefault="00A261DB" w:rsidP="005A21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06</w:t>
      </w:r>
      <w:r w:rsidR="005A21B1" w:rsidRPr="002A77D8">
        <w:rPr>
          <w:rFonts w:ascii="Times New Roman" w:hAnsi="Times New Roman" w:cs="Times New Roman"/>
          <w:sz w:val="28"/>
        </w:rPr>
        <w:t xml:space="preserve"> февраля 202</w:t>
      </w:r>
      <w:r w:rsidRPr="002A77D8">
        <w:rPr>
          <w:rFonts w:ascii="Times New Roman" w:hAnsi="Times New Roman" w:cs="Times New Roman"/>
          <w:sz w:val="28"/>
        </w:rPr>
        <w:t>4</w:t>
      </w:r>
      <w:r w:rsidR="005A21B1" w:rsidRPr="002A77D8">
        <w:rPr>
          <w:rFonts w:ascii="Times New Roman" w:hAnsi="Times New Roman" w:cs="Times New Roman"/>
          <w:sz w:val="28"/>
        </w:rPr>
        <w:t xml:space="preserve"> года</w:t>
      </w:r>
    </w:p>
    <w:p w:rsidR="002F4EE4" w:rsidRPr="002A77D8" w:rsidRDefault="002F4EE4" w:rsidP="007371D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4EE4" w:rsidRPr="002A77D8" w:rsidRDefault="002F4EE4" w:rsidP="007371D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A261DB" w:rsidRPr="002A77D8">
        <w:rPr>
          <w:rFonts w:ascii="Times New Roman" w:hAnsi="Times New Roman" w:cs="Times New Roman"/>
          <w:sz w:val="28"/>
          <w:szCs w:val="28"/>
        </w:rPr>
        <w:t>Андрей Анатольевич</w:t>
      </w:r>
      <w:r w:rsidRPr="002A77D8">
        <w:rPr>
          <w:rFonts w:ascii="Times New Roman" w:hAnsi="Times New Roman" w:cs="Times New Roman"/>
          <w:sz w:val="28"/>
          <w:szCs w:val="28"/>
        </w:rPr>
        <w:t>!</w:t>
      </w:r>
    </w:p>
    <w:p w:rsidR="009C7CB6" w:rsidRPr="002A77D8" w:rsidRDefault="002F4EE4" w:rsidP="007371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Уважаемые участники коллегии!</w:t>
      </w:r>
    </w:p>
    <w:p w:rsidR="004C1C51" w:rsidRDefault="004C1C51" w:rsidP="00D812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230C" w:rsidRPr="00635E5D" w:rsidRDefault="00E3230C" w:rsidP="00D87F90">
      <w:pPr>
        <w:pStyle w:val="ConsPlusTitle"/>
        <w:jc w:val="center"/>
        <w:rPr>
          <w:b w:val="0"/>
          <w:sz w:val="28"/>
          <w:szCs w:val="28"/>
        </w:rPr>
      </w:pPr>
      <w:r w:rsidRPr="00635E5D">
        <w:rPr>
          <w:b w:val="0"/>
          <w:sz w:val="28"/>
          <w:szCs w:val="28"/>
        </w:rPr>
        <w:t>Слайд 1 (Заставка)</w:t>
      </w:r>
    </w:p>
    <w:p w:rsidR="00E3230C" w:rsidRDefault="00E3230C" w:rsidP="00D87F90">
      <w:pPr>
        <w:pStyle w:val="ConsPlusTitle"/>
        <w:jc w:val="center"/>
        <w:rPr>
          <w:b w:val="0"/>
          <w:sz w:val="28"/>
          <w:szCs w:val="28"/>
        </w:rPr>
      </w:pPr>
      <w:r w:rsidRPr="00635E5D">
        <w:rPr>
          <w:b w:val="0"/>
          <w:sz w:val="28"/>
          <w:szCs w:val="28"/>
        </w:rPr>
        <w:t>Слайд 2</w:t>
      </w:r>
    </w:p>
    <w:p w:rsidR="00D87F90" w:rsidRPr="002A77D8" w:rsidRDefault="00D87F90" w:rsidP="00D87F90">
      <w:pPr>
        <w:pStyle w:val="ConsPlusTitle"/>
        <w:jc w:val="center"/>
        <w:rPr>
          <w:b w:val="0"/>
          <w:sz w:val="28"/>
          <w:szCs w:val="28"/>
        </w:rPr>
      </w:pPr>
    </w:p>
    <w:p w:rsidR="00A93398" w:rsidRPr="002A77D8" w:rsidRDefault="00A93398" w:rsidP="00A2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Эффективная деятельность органов государственной власти является основой стабильности и развития государства. Правильная оценка эффективности имеет приоритетное значение для совершенствования государственного механизма</w:t>
      </w:r>
      <w:r w:rsidR="001E6AB3" w:rsidRPr="002A77D8">
        <w:rPr>
          <w:rFonts w:ascii="Times New Roman" w:hAnsi="Times New Roman" w:cs="Times New Roman"/>
          <w:sz w:val="28"/>
          <w:szCs w:val="28"/>
        </w:rPr>
        <w:t>.</w:t>
      </w:r>
    </w:p>
    <w:p w:rsidR="00045044" w:rsidRPr="002A77D8" w:rsidRDefault="00A261DB" w:rsidP="00A2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Для оценки </w:t>
      </w:r>
      <w:proofErr w:type="gramStart"/>
      <w:r w:rsidRPr="002A77D8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2A77D8">
        <w:rPr>
          <w:rFonts w:ascii="Times New Roman" w:hAnsi="Times New Roman" w:cs="Times New Roman"/>
          <w:sz w:val="28"/>
          <w:szCs w:val="28"/>
        </w:rPr>
        <w:t xml:space="preserve"> и деятельности органов исполнительной власти субъектов Российской Федерации н</w:t>
      </w:r>
      <w:r w:rsidR="001D2EC9" w:rsidRPr="002A77D8">
        <w:rPr>
          <w:rFonts w:ascii="Times New Roman" w:hAnsi="Times New Roman" w:cs="Times New Roman"/>
          <w:sz w:val="28"/>
          <w:szCs w:val="28"/>
        </w:rPr>
        <w:t>а территории Костромской области</w:t>
      </w:r>
      <w:r w:rsidR="00353D3A" w:rsidRPr="002A77D8">
        <w:rPr>
          <w:rFonts w:ascii="Times New Roman" w:hAnsi="Times New Roman" w:cs="Times New Roman"/>
          <w:sz w:val="28"/>
          <w:szCs w:val="28"/>
        </w:rPr>
        <w:t xml:space="preserve"> </w:t>
      </w:r>
      <w:r w:rsidR="001E6AB3" w:rsidRPr="002A77D8">
        <w:rPr>
          <w:rFonts w:ascii="Times New Roman" w:hAnsi="Times New Roman" w:cs="Times New Roman"/>
          <w:sz w:val="28"/>
          <w:szCs w:val="28"/>
        </w:rPr>
        <w:t xml:space="preserve">разработано и </w:t>
      </w:r>
      <w:r w:rsidR="00353D3A" w:rsidRPr="002A77D8">
        <w:rPr>
          <w:rFonts w:ascii="Times New Roman" w:hAnsi="Times New Roman" w:cs="Times New Roman"/>
          <w:sz w:val="28"/>
          <w:szCs w:val="28"/>
        </w:rPr>
        <w:t>дейс</w:t>
      </w:r>
      <w:r w:rsidR="001D2EC9" w:rsidRPr="002A77D8">
        <w:rPr>
          <w:rFonts w:ascii="Times New Roman" w:hAnsi="Times New Roman" w:cs="Times New Roman"/>
          <w:sz w:val="28"/>
          <w:szCs w:val="28"/>
        </w:rPr>
        <w:t>твует</w:t>
      </w:r>
      <w:r w:rsidR="00353D3A" w:rsidRPr="002A77D8">
        <w:rPr>
          <w:rFonts w:ascii="Times New Roman" w:hAnsi="Times New Roman" w:cs="Times New Roman"/>
          <w:sz w:val="28"/>
          <w:szCs w:val="28"/>
        </w:rPr>
        <w:t xml:space="preserve"> Распоряжение Губернатора Костромской области от 29 декабря 2021 года №</w:t>
      </w:r>
      <w:r w:rsidR="00D442A3" w:rsidRPr="002A77D8">
        <w:rPr>
          <w:rFonts w:ascii="Times New Roman" w:hAnsi="Times New Roman" w:cs="Times New Roman"/>
          <w:sz w:val="28"/>
          <w:szCs w:val="28"/>
        </w:rPr>
        <w:t> </w:t>
      </w:r>
      <w:r w:rsidR="00353D3A" w:rsidRPr="002A77D8">
        <w:rPr>
          <w:rFonts w:ascii="Times New Roman" w:hAnsi="Times New Roman" w:cs="Times New Roman"/>
          <w:sz w:val="28"/>
          <w:szCs w:val="28"/>
        </w:rPr>
        <w:t>1120-р «О мерах по исполнению отдельных указов Президента Российской Федерации».</w:t>
      </w:r>
      <w:r w:rsidR="00CD0AF6" w:rsidRPr="002A77D8">
        <w:rPr>
          <w:rFonts w:ascii="Times New Roman" w:hAnsi="Times New Roman" w:cs="Times New Roman"/>
          <w:sz w:val="28"/>
          <w:szCs w:val="28"/>
        </w:rPr>
        <w:t xml:space="preserve"> Данный нормативн</w:t>
      </w:r>
      <w:r w:rsidR="00C518DD" w:rsidRPr="002A77D8">
        <w:rPr>
          <w:rFonts w:ascii="Times New Roman" w:hAnsi="Times New Roman" w:cs="Times New Roman"/>
          <w:sz w:val="28"/>
          <w:szCs w:val="28"/>
        </w:rPr>
        <w:t>ый</w:t>
      </w:r>
      <w:r w:rsidR="00CD0AF6" w:rsidRPr="002A77D8">
        <w:rPr>
          <w:rFonts w:ascii="Times New Roman" w:hAnsi="Times New Roman" w:cs="Times New Roman"/>
          <w:sz w:val="28"/>
          <w:szCs w:val="28"/>
        </w:rPr>
        <w:t xml:space="preserve"> правовой акт предусматривает следующие </w:t>
      </w:r>
      <w:r w:rsidR="002B649F" w:rsidRPr="002A77D8">
        <w:rPr>
          <w:rFonts w:ascii="Times New Roman" w:hAnsi="Times New Roman" w:cs="Times New Roman"/>
          <w:sz w:val="28"/>
          <w:szCs w:val="28"/>
        </w:rPr>
        <w:t xml:space="preserve"> </w:t>
      </w:r>
      <w:r w:rsidR="00045044" w:rsidRPr="002A77D8">
        <w:rPr>
          <w:rFonts w:ascii="Times New Roman" w:hAnsi="Times New Roman" w:cs="Times New Roman"/>
          <w:sz w:val="28"/>
          <w:szCs w:val="28"/>
        </w:rPr>
        <w:t>национальны</w:t>
      </w:r>
      <w:r w:rsidR="00C518DD" w:rsidRPr="002A77D8">
        <w:rPr>
          <w:rFonts w:ascii="Times New Roman" w:hAnsi="Times New Roman" w:cs="Times New Roman"/>
          <w:sz w:val="28"/>
          <w:szCs w:val="28"/>
        </w:rPr>
        <w:t>е цели</w:t>
      </w:r>
      <w:r w:rsidR="00045044" w:rsidRPr="002A77D8">
        <w:rPr>
          <w:rFonts w:ascii="Times New Roman" w:hAnsi="Times New Roman" w:cs="Times New Roman"/>
          <w:sz w:val="28"/>
          <w:szCs w:val="28"/>
        </w:rPr>
        <w:t xml:space="preserve"> развития, по которым осуществляется оценка:  </w:t>
      </w:r>
    </w:p>
    <w:p w:rsidR="001E6AB3" w:rsidRPr="002A77D8" w:rsidRDefault="001E6AB3" w:rsidP="001E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bCs/>
          <w:sz w:val="28"/>
          <w:szCs w:val="28"/>
        </w:rPr>
        <w:t>Сохранение населения, здоровье и благополучие людей</w:t>
      </w:r>
      <w:r w:rsidR="00045044" w:rsidRPr="002A77D8">
        <w:rPr>
          <w:rFonts w:ascii="Times New Roman" w:hAnsi="Times New Roman" w:cs="Times New Roman"/>
          <w:bCs/>
          <w:sz w:val="28"/>
          <w:szCs w:val="28"/>
        </w:rPr>
        <w:t>;</w:t>
      </w:r>
    </w:p>
    <w:p w:rsidR="001E6AB3" w:rsidRPr="002A77D8" w:rsidRDefault="001E6AB3" w:rsidP="001E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bCs/>
          <w:sz w:val="28"/>
          <w:szCs w:val="28"/>
        </w:rPr>
        <w:t>Возможности для самореализации и развития талантов</w:t>
      </w:r>
      <w:r w:rsidR="00045044" w:rsidRPr="002A77D8">
        <w:rPr>
          <w:rFonts w:ascii="Times New Roman" w:hAnsi="Times New Roman" w:cs="Times New Roman"/>
          <w:bCs/>
          <w:sz w:val="28"/>
          <w:szCs w:val="28"/>
        </w:rPr>
        <w:t>;</w:t>
      </w:r>
    </w:p>
    <w:p w:rsidR="001E6AB3" w:rsidRPr="002A77D8" w:rsidRDefault="001E6AB3" w:rsidP="001E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bCs/>
          <w:sz w:val="28"/>
          <w:szCs w:val="28"/>
        </w:rPr>
        <w:t xml:space="preserve">Комфортная и </w:t>
      </w:r>
      <w:r w:rsidR="00045044" w:rsidRPr="002A77D8">
        <w:rPr>
          <w:rFonts w:ascii="Times New Roman" w:hAnsi="Times New Roman" w:cs="Times New Roman"/>
          <w:bCs/>
          <w:sz w:val="28"/>
          <w:szCs w:val="28"/>
        </w:rPr>
        <w:t>безопасная</w:t>
      </w:r>
      <w:r w:rsidRPr="002A77D8">
        <w:rPr>
          <w:rFonts w:ascii="Times New Roman" w:hAnsi="Times New Roman" w:cs="Times New Roman"/>
          <w:bCs/>
          <w:sz w:val="28"/>
          <w:szCs w:val="28"/>
        </w:rPr>
        <w:t xml:space="preserve"> среда для жизни</w:t>
      </w:r>
      <w:r w:rsidR="00045044" w:rsidRPr="002A77D8">
        <w:rPr>
          <w:rFonts w:ascii="Times New Roman" w:hAnsi="Times New Roman" w:cs="Times New Roman"/>
          <w:bCs/>
          <w:sz w:val="28"/>
          <w:szCs w:val="28"/>
        </w:rPr>
        <w:t>;</w:t>
      </w:r>
    </w:p>
    <w:p w:rsidR="001E6AB3" w:rsidRPr="002A77D8" w:rsidRDefault="001E6AB3" w:rsidP="001E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bCs/>
          <w:sz w:val="28"/>
          <w:szCs w:val="28"/>
        </w:rPr>
        <w:t>Достойный, эффективный труд и успешное предпринимательство</w:t>
      </w:r>
      <w:r w:rsidR="00045044" w:rsidRPr="002A77D8">
        <w:rPr>
          <w:rFonts w:ascii="Times New Roman" w:hAnsi="Times New Roman" w:cs="Times New Roman"/>
          <w:bCs/>
          <w:sz w:val="28"/>
          <w:szCs w:val="28"/>
        </w:rPr>
        <w:t>;</w:t>
      </w:r>
    </w:p>
    <w:p w:rsidR="001E6AB3" w:rsidRPr="002A77D8" w:rsidRDefault="001E6AB3" w:rsidP="001E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bCs/>
          <w:sz w:val="28"/>
          <w:szCs w:val="28"/>
        </w:rPr>
        <w:t>Цифровая трансформация</w:t>
      </w:r>
      <w:r w:rsidR="00045044" w:rsidRPr="002A77D8">
        <w:rPr>
          <w:rFonts w:ascii="Times New Roman" w:hAnsi="Times New Roman" w:cs="Times New Roman"/>
          <w:bCs/>
          <w:sz w:val="28"/>
          <w:szCs w:val="28"/>
        </w:rPr>
        <w:t>.</w:t>
      </w:r>
    </w:p>
    <w:p w:rsidR="00CD0AF6" w:rsidRPr="002A77D8" w:rsidRDefault="00045044" w:rsidP="00CD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Распоряжение включает в себя 20 показателей оценки, на 12 из которых оказывает влияние агропромышленный комплекс региона. </w:t>
      </w:r>
    </w:p>
    <w:p w:rsidR="00CD0AF6" w:rsidRDefault="00CD0AF6" w:rsidP="00CD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 В первом</w:t>
      </w:r>
      <w:r w:rsidR="001E6AB3" w:rsidRPr="002A77D8">
        <w:rPr>
          <w:rFonts w:ascii="Times New Roman" w:hAnsi="Times New Roman" w:cs="Times New Roman"/>
          <w:sz w:val="28"/>
          <w:szCs w:val="28"/>
        </w:rPr>
        <w:t xml:space="preserve"> вопросе коллегии уже прозвучали основные показатели работы департамента и агропромышленного комплекса в целом, значимые проблемы отрасли и возможные пути их решения. Но вся</w:t>
      </w:r>
      <w:r w:rsidR="00045044" w:rsidRPr="002A77D8">
        <w:rPr>
          <w:rFonts w:ascii="Times New Roman" w:hAnsi="Times New Roman" w:cs="Times New Roman"/>
          <w:sz w:val="28"/>
          <w:szCs w:val="28"/>
        </w:rPr>
        <w:t xml:space="preserve"> проделанная работа</w:t>
      </w:r>
      <w:r w:rsidRPr="002A77D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045044" w:rsidRPr="002A77D8">
        <w:rPr>
          <w:rFonts w:ascii="Times New Roman" w:hAnsi="Times New Roman" w:cs="Times New Roman"/>
          <w:sz w:val="28"/>
          <w:szCs w:val="28"/>
        </w:rPr>
        <w:t xml:space="preserve"> </w:t>
      </w:r>
      <w:r w:rsidR="001E6AB3" w:rsidRPr="002A77D8">
        <w:rPr>
          <w:rFonts w:ascii="Times New Roman" w:hAnsi="Times New Roman" w:cs="Times New Roman"/>
          <w:sz w:val="28"/>
          <w:szCs w:val="28"/>
        </w:rPr>
        <w:t>влияет</w:t>
      </w:r>
      <w:r w:rsidR="00045044" w:rsidRPr="002A77D8">
        <w:rPr>
          <w:rFonts w:ascii="Times New Roman" w:hAnsi="Times New Roman" w:cs="Times New Roman"/>
          <w:sz w:val="28"/>
          <w:szCs w:val="28"/>
        </w:rPr>
        <w:t xml:space="preserve"> и</w:t>
      </w:r>
      <w:r w:rsidR="001E6AB3" w:rsidRPr="002A77D8">
        <w:rPr>
          <w:rFonts w:ascii="Times New Roman" w:hAnsi="Times New Roman" w:cs="Times New Roman"/>
          <w:sz w:val="28"/>
          <w:szCs w:val="28"/>
        </w:rPr>
        <w:t xml:space="preserve"> на оценку эффективности деятельности </w:t>
      </w:r>
      <w:r w:rsidR="002A77D8" w:rsidRPr="00E3230C">
        <w:rPr>
          <w:rFonts w:ascii="Times New Roman" w:hAnsi="Times New Roman" w:cs="Times New Roman"/>
          <w:sz w:val="28"/>
          <w:szCs w:val="28"/>
        </w:rPr>
        <w:t xml:space="preserve">губернатора Костромской области </w:t>
      </w:r>
      <w:r w:rsidR="00045044" w:rsidRPr="00E3230C">
        <w:rPr>
          <w:rFonts w:ascii="Times New Roman" w:hAnsi="Times New Roman" w:cs="Times New Roman"/>
          <w:sz w:val="28"/>
          <w:szCs w:val="28"/>
        </w:rPr>
        <w:t xml:space="preserve">и </w:t>
      </w:r>
      <w:r w:rsidR="009843BF" w:rsidRPr="00E3230C">
        <w:rPr>
          <w:rFonts w:ascii="Times New Roman" w:hAnsi="Times New Roman" w:cs="Times New Roman"/>
          <w:sz w:val="28"/>
          <w:szCs w:val="28"/>
        </w:rPr>
        <w:t>нашей</w:t>
      </w:r>
      <w:r w:rsidR="009843BF" w:rsidRPr="002A77D8">
        <w:rPr>
          <w:rFonts w:ascii="Times New Roman" w:hAnsi="Times New Roman" w:cs="Times New Roman"/>
          <w:sz w:val="28"/>
          <w:szCs w:val="28"/>
        </w:rPr>
        <w:t xml:space="preserve"> с Вами деятельности</w:t>
      </w:r>
      <w:r w:rsidR="00BE2B72" w:rsidRPr="002A77D8">
        <w:rPr>
          <w:rFonts w:ascii="Times New Roman" w:hAnsi="Times New Roman" w:cs="Times New Roman"/>
          <w:sz w:val="28"/>
          <w:szCs w:val="28"/>
        </w:rPr>
        <w:t>.</w:t>
      </w:r>
    </w:p>
    <w:p w:rsidR="00D87F90" w:rsidRDefault="00D87F90" w:rsidP="00A941ED">
      <w:pPr>
        <w:pStyle w:val="ConsPlusTitle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A941ED" w:rsidRDefault="00A941ED" w:rsidP="00A941ED">
      <w:pPr>
        <w:pStyle w:val="ConsPlusTitle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A941ED" w:rsidRDefault="00A941ED" w:rsidP="00A941ED">
      <w:pPr>
        <w:pStyle w:val="ConsPlusTitle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A941ED" w:rsidRDefault="00A941ED" w:rsidP="00A941ED">
      <w:pPr>
        <w:pStyle w:val="ConsPlusTitle"/>
        <w:rPr>
          <w:rFonts w:eastAsiaTheme="minorHAnsi"/>
          <w:b w:val="0"/>
          <w:bCs w:val="0"/>
          <w:sz w:val="28"/>
          <w:szCs w:val="28"/>
          <w:lang w:eastAsia="en-US"/>
        </w:rPr>
      </w:pPr>
      <w:bookmarkStart w:id="0" w:name="_GoBack"/>
      <w:bookmarkEnd w:id="0"/>
    </w:p>
    <w:p w:rsidR="00592375" w:rsidRPr="00BD5583" w:rsidRDefault="00592375" w:rsidP="00D87F9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Слайд 3</w:t>
      </w:r>
    </w:p>
    <w:p w:rsidR="00592375" w:rsidRPr="002A77D8" w:rsidRDefault="00592375" w:rsidP="00CD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3BF" w:rsidRDefault="009843BF" w:rsidP="00CD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Показатели оценки представлены на слайде, для их достиже</w:t>
      </w:r>
      <w:r w:rsidR="002A77D8" w:rsidRPr="002A77D8">
        <w:rPr>
          <w:rFonts w:ascii="Times New Roman" w:hAnsi="Times New Roman" w:cs="Times New Roman"/>
          <w:sz w:val="28"/>
          <w:szCs w:val="28"/>
        </w:rPr>
        <w:t>ния департаментом была проделана следующая работа</w:t>
      </w:r>
      <w:r w:rsidRPr="002A77D8">
        <w:rPr>
          <w:rFonts w:ascii="Times New Roman" w:hAnsi="Times New Roman" w:cs="Times New Roman"/>
          <w:sz w:val="28"/>
          <w:szCs w:val="28"/>
        </w:rPr>
        <w:t>:</w:t>
      </w:r>
    </w:p>
    <w:p w:rsidR="00D87F90" w:rsidRPr="002A77D8" w:rsidRDefault="00D87F90" w:rsidP="00CD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E19" w:rsidRPr="002A77D8" w:rsidRDefault="00515E19" w:rsidP="0098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1. </w:t>
      </w:r>
      <w:r w:rsidR="009843BF" w:rsidRPr="002A77D8">
        <w:rPr>
          <w:rFonts w:ascii="Times New Roman" w:hAnsi="Times New Roman" w:cs="Times New Roman"/>
          <w:sz w:val="28"/>
          <w:szCs w:val="28"/>
        </w:rPr>
        <w:t>Продолжает реализацию</w:t>
      </w:r>
      <w:r w:rsidRPr="002A77D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Костромской области от 7 декабря 2020 года № 548-а «Снижение доли населения с доходами ниже прожиточного м</w:t>
      </w:r>
      <w:r w:rsidR="009843BF" w:rsidRPr="002A77D8">
        <w:rPr>
          <w:rFonts w:ascii="Times New Roman" w:hAnsi="Times New Roman" w:cs="Times New Roman"/>
          <w:sz w:val="28"/>
          <w:szCs w:val="28"/>
        </w:rPr>
        <w:t>инимума в Костромской области», в рамках которого з</w:t>
      </w:r>
      <w:r w:rsidRPr="002A77D8">
        <w:rPr>
          <w:rFonts w:ascii="Times New Roman" w:hAnsi="Times New Roman" w:cs="Times New Roman"/>
          <w:sz w:val="28"/>
          <w:szCs w:val="28"/>
        </w:rPr>
        <w:t xml:space="preserve">а 2023 год заключено 171 </w:t>
      </w:r>
      <w:r w:rsidRPr="002A77D8">
        <w:rPr>
          <w:rFonts w:ascii="Times New Roman" w:hAnsi="Times New Roman" w:cs="Times New Roman"/>
          <w:sz w:val="28"/>
        </w:rPr>
        <w:t>социальных контракт</w:t>
      </w:r>
      <w:r w:rsidR="009843BF" w:rsidRPr="002A77D8">
        <w:rPr>
          <w:rFonts w:ascii="Times New Roman" w:hAnsi="Times New Roman" w:cs="Times New Roman"/>
          <w:sz w:val="28"/>
        </w:rPr>
        <w:t>а</w:t>
      </w:r>
      <w:r w:rsidR="00E3230C">
        <w:rPr>
          <w:rFonts w:ascii="Times New Roman" w:hAnsi="Times New Roman" w:cs="Times New Roman"/>
          <w:sz w:val="28"/>
        </w:rPr>
        <w:t xml:space="preserve"> (</w:t>
      </w:r>
      <w:r w:rsidRPr="002A77D8">
        <w:rPr>
          <w:rFonts w:ascii="Times New Roman" w:hAnsi="Times New Roman" w:cs="Times New Roman"/>
          <w:sz w:val="28"/>
        </w:rPr>
        <w:t xml:space="preserve">в 2022 году – 227 ед., </w:t>
      </w:r>
      <w:r w:rsidRPr="00E3230C">
        <w:rPr>
          <w:rFonts w:ascii="Times New Roman" w:hAnsi="Times New Roman" w:cs="Times New Roman"/>
          <w:sz w:val="28"/>
        </w:rPr>
        <w:t>в</w:t>
      </w:r>
      <w:r w:rsidRPr="002A77D8">
        <w:rPr>
          <w:rFonts w:ascii="Times New Roman" w:hAnsi="Times New Roman" w:cs="Times New Roman"/>
          <w:i/>
          <w:sz w:val="28"/>
        </w:rPr>
        <w:t xml:space="preserve"> </w:t>
      </w:r>
      <w:r w:rsidRPr="002A77D8">
        <w:rPr>
          <w:rFonts w:ascii="Times New Roman" w:hAnsi="Times New Roman" w:cs="Times New Roman"/>
          <w:sz w:val="28"/>
        </w:rPr>
        <w:t xml:space="preserve">2021 году - 104). </w:t>
      </w:r>
    </w:p>
    <w:p w:rsidR="00515E19" w:rsidRPr="002A77D8" w:rsidRDefault="00515E19" w:rsidP="0051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Для повышения продовольственной безопасности Костромской области в 2022 году утверждена «Дорожная карта» по развитию овощеводства и картофелеводства на период до 2026 года. </w:t>
      </w:r>
    </w:p>
    <w:p w:rsidR="00515E19" w:rsidRPr="002A77D8" w:rsidRDefault="00515E19" w:rsidP="0051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Организовано заключение контрактов </w:t>
      </w:r>
      <w:proofErr w:type="spellStart"/>
      <w:r w:rsidRPr="002A77D8">
        <w:rPr>
          <w:rFonts w:ascii="Times New Roman" w:hAnsi="Times New Roman" w:cs="Times New Roman"/>
          <w:sz w:val="28"/>
        </w:rPr>
        <w:t>сельхозтоваропроизводителей</w:t>
      </w:r>
      <w:proofErr w:type="spellEnd"/>
      <w:r w:rsidRPr="002A77D8">
        <w:rPr>
          <w:rFonts w:ascii="Times New Roman" w:hAnsi="Times New Roman" w:cs="Times New Roman"/>
          <w:sz w:val="28"/>
        </w:rPr>
        <w:t xml:space="preserve"> с учреждениями социальной сферы региона на поставку картофеля и овощей</w:t>
      </w:r>
      <w:r w:rsidR="009843BF" w:rsidRPr="002A77D8">
        <w:rPr>
          <w:rFonts w:ascii="Times New Roman" w:hAnsi="Times New Roman" w:cs="Times New Roman"/>
          <w:sz w:val="28"/>
        </w:rPr>
        <w:t xml:space="preserve"> в 2023 году</w:t>
      </w:r>
      <w:r w:rsidRPr="002A77D8">
        <w:rPr>
          <w:rFonts w:ascii="Times New Roman" w:hAnsi="Times New Roman" w:cs="Times New Roman"/>
          <w:sz w:val="28"/>
        </w:rPr>
        <w:t xml:space="preserve"> по цене </w:t>
      </w:r>
      <w:r w:rsidR="009843BF" w:rsidRPr="002A77D8">
        <w:rPr>
          <w:rFonts w:ascii="Times New Roman" w:hAnsi="Times New Roman" w:cs="Times New Roman"/>
          <w:sz w:val="28"/>
        </w:rPr>
        <w:t>21,34</w:t>
      </w:r>
      <w:r w:rsidRPr="002A77D8">
        <w:rPr>
          <w:rFonts w:ascii="Times New Roman" w:hAnsi="Times New Roman" w:cs="Times New Roman"/>
          <w:sz w:val="28"/>
        </w:rPr>
        <w:t xml:space="preserve"> рубля за </w:t>
      </w:r>
      <w:proofErr w:type="gramStart"/>
      <w:r w:rsidRPr="002A77D8">
        <w:rPr>
          <w:rFonts w:ascii="Times New Roman" w:hAnsi="Times New Roman" w:cs="Times New Roman"/>
          <w:sz w:val="28"/>
        </w:rPr>
        <w:t>кг</w:t>
      </w:r>
      <w:proofErr w:type="gramEnd"/>
      <w:r w:rsidRPr="002A77D8">
        <w:rPr>
          <w:rFonts w:ascii="Times New Roman" w:hAnsi="Times New Roman" w:cs="Times New Roman"/>
          <w:sz w:val="28"/>
        </w:rPr>
        <w:t xml:space="preserve"> с авансированием в размере 50% цены контракта. Общая потребность учреждений социальной сферы в картофеле и овощах составила </w:t>
      </w:r>
      <w:r w:rsidR="009843BF" w:rsidRPr="002A77D8">
        <w:rPr>
          <w:rFonts w:ascii="Times New Roman" w:hAnsi="Times New Roman" w:cs="Times New Roman"/>
          <w:sz w:val="28"/>
        </w:rPr>
        <w:t>2,84</w:t>
      </w:r>
      <w:r w:rsidRPr="002A77D8">
        <w:rPr>
          <w:rFonts w:ascii="Times New Roman" w:hAnsi="Times New Roman" w:cs="Times New Roman"/>
          <w:sz w:val="28"/>
        </w:rPr>
        <w:t xml:space="preserve"> тыс. тонн. </w:t>
      </w:r>
    </w:p>
    <w:p w:rsidR="00515E19" w:rsidRPr="002A77D8" w:rsidRDefault="00515E19" w:rsidP="0051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Всего образовательными, социальными и учреждениями здравоохранения региона заключено </w:t>
      </w:r>
      <w:r w:rsidR="009843BF" w:rsidRPr="002A77D8">
        <w:rPr>
          <w:rFonts w:ascii="Times New Roman" w:hAnsi="Times New Roman" w:cs="Times New Roman"/>
          <w:sz w:val="28"/>
        </w:rPr>
        <w:t>509</w:t>
      </w:r>
      <w:r w:rsidRPr="002A77D8">
        <w:rPr>
          <w:rFonts w:ascii="Times New Roman" w:hAnsi="Times New Roman" w:cs="Times New Roman"/>
          <w:sz w:val="28"/>
        </w:rPr>
        <w:t xml:space="preserve"> контрактов. Сумма авансирования порядка </w:t>
      </w:r>
      <w:r w:rsidR="009843BF" w:rsidRPr="002A77D8">
        <w:rPr>
          <w:rFonts w:ascii="Times New Roman" w:hAnsi="Times New Roman" w:cs="Times New Roman"/>
          <w:sz w:val="28"/>
        </w:rPr>
        <w:t>27,1</w:t>
      </w:r>
      <w:r w:rsidRPr="002A77D8">
        <w:rPr>
          <w:rFonts w:ascii="Times New Roman" w:hAnsi="Times New Roman" w:cs="Times New Roman"/>
          <w:sz w:val="28"/>
        </w:rPr>
        <w:t xml:space="preserve"> млн. рублей.</w:t>
      </w:r>
    </w:p>
    <w:p w:rsidR="009843BF" w:rsidRPr="002A77D8" w:rsidRDefault="009843BF" w:rsidP="0051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На 2024 год утвержденная цена на поставку картофеля и овощей составляет 16,38 рублей.</w:t>
      </w:r>
    </w:p>
    <w:p w:rsidR="00515E19" w:rsidRPr="002A77D8" w:rsidRDefault="00515E19" w:rsidP="0051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 для огородничества, в том числе с возможностью последующей передачи земельных участков в собственность.</w:t>
      </w:r>
    </w:p>
    <w:p w:rsidR="004D02EA" w:rsidRPr="002A77D8" w:rsidRDefault="004D02EA" w:rsidP="004D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В 2023 году года земельные участки для огородничества, в том числе с возможностью последующей передачи земельных участков в собственность предоставлены 143 гражданину из 14 муниципальных образований Костромской области, в том числе повторно обратившиеся 92 гражданина. Из числа незащищенных групп населения Костромской области в 2023 году обратилось 48 человека (многодетные семьи, семьи с одним или двумя безработными, семьи с детьми инвалидами). Площадь выделенных участков составляет– 39,6 га. </w:t>
      </w:r>
    </w:p>
    <w:p w:rsidR="009843BF" w:rsidRPr="002A77D8" w:rsidRDefault="009843BF" w:rsidP="004D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Данная работа направлена на </w:t>
      </w:r>
      <w:r w:rsidR="00226184" w:rsidRPr="002A77D8">
        <w:rPr>
          <w:rFonts w:ascii="Times New Roman" w:hAnsi="Times New Roman" w:cs="Times New Roman"/>
          <w:sz w:val="28"/>
          <w:szCs w:val="28"/>
        </w:rPr>
        <w:t>достижение национальной цели «Сохранение населения, здоровья и благополучия людей».</w:t>
      </w:r>
    </w:p>
    <w:p w:rsidR="00226184" w:rsidRPr="002A77D8" w:rsidRDefault="00226184" w:rsidP="004D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21" w:rsidRPr="002A77D8" w:rsidRDefault="002A77D8" w:rsidP="00B215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7D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21521" w:rsidRPr="002A77D8">
        <w:rPr>
          <w:rFonts w:ascii="Times New Roman" w:eastAsia="Calibri" w:hAnsi="Times New Roman" w:cs="Times New Roman"/>
          <w:sz w:val="28"/>
          <w:szCs w:val="28"/>
        </w:rPr>
        <w:t xml:space="preserve">С целью сохранения численности и привлечения в отрасль квалифицированных кадров департаментом продолжает реализовываться комплекс мер государственной поддержки кадрового потенциала АПК по 3-м направлениям: </w:t>
      </w:r>
      <w:r w:rsidR="00B21521" w:rsidRPr="002A77D8">
        <w:rPr>
          <w:rFonts w:ascii="Times New Roman" w:hAnsi="Times New Roman" w:cs="Times New Roman"/>
          <w:bCs/>
          <w:sz w:val="28"/>
          <w:szCs w:val="28"/>
        </w:rPr>
        <w:t xml:space="preserve">назначение именных стипендий губернатора Костромской области от 1200 до 6000 рублей; предоставление господдержки молодым специалистам в виде единовременного пособия от </w:t>
      </w:r>
      <w:r w:rsidR="00B21521" w:rsidRPr="002A77D8">
        <w:rPr>
          <w:rFonts w:ascii="Times New Roman" w:hAnsi="Times New Roman" w:cs="Times New Roman"/>
          <w:bCs/>
          <w:sz w:val="28"/>
          <w:szCs w:val="28"/>
        </w:rPr>
        <w:lastRenderedPageBreak/>
        <w:t>100 до 300 тысяч рублей и ежемесячных доплат от 2 до 6 тысяч рублей в течение 3-х лет; компенсация 95% затрат на обучение работников АПК.</w:t>
      </w:r>
    </w:p>
    <w:p w:rsidR="00B21521" w:rsidRPr="002A77D8" w:rsidRDefault="00E3230C" w:rsidP="00B215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информация по количеству оказанной государственной поддержки была уже озвучена в докладе Дмитрия Валерьевича. </w:t>
      </w:r>
      <w:r w:rsidR="00B21521" w:rsidRPr="002A77D8">
        <w:rPr>
          <w:rFonts w:ascii="Times New Roman" w:hAnsi="Times New Roman" w:cs="Times New Roman"/>
          <w:bCs/>
          <w:sz w:val="28"/>
          <w:szCs w:val="28"/>
        </w:rPr>
        <w:t xml:space="preserve">Общая сумма кадровой </w:t>
      </w:r>
      <w:r w:rsidR="00B21521" w:rsidRPr="002A77D8">
        <w:rPr>
          <w:rFonts w:ascii="Times New Roman" w:eastAsia="Calibri" w:hAnsi="Times New Roman" w:cs="Times New Roman"/>
          <w:sz w:val="28"/>
          <w:szCs w:val="28"/>
        </w:rPr>
        <w:t>поддержки в 2023 году составила 5980,6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B21521" w:rsidRPr="002A77D8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>
        <w:rPr>
          <w:rFonts w:ascii="Times New Roman" w:eastAsia="Calibri" w:hAnsi="Times New Roman" w:cs="Times New Roman"/>
          <w:sz w:val="28"/>
          <w:szCs w:val="28"/>
        </w:rPr>
        <w:t>лей</w:t>
      </w:r>
      <w:r w:rsidR="00B21521" w:rsidRPr="002A77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6184" w:rsidRPr="002A77D8" w:rsidRDefault="00B21521" w:rsidP="00226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В ноябре 2023 года на коллегии при Департаменте АПК Костромской области были даны предложения об увеличении размера ежемесячных доплат к окладу молодым специалистам. В текущем году данный вопрос будет проработан департаментом. Также департаментом неоднократно направлялись предложения в Министерство сельского хозяйства Российской Федерации для распространения данных видов поддержки на федеральный уровень. </w:t>
      </w:r>
    </w:p>
    <w:p w:rsidR="00B21521" w:rsidRPr="002A77D8" w:rsidRDefault="00B21521" w:rsidP="00B2152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7D8">
        <w:rPr>
          <w:rFonts w:ascii="Times New Roman" w:hAnsi="Times New Roman" w:cs="Times New Roman"/>
          <w:sz w:val="28"/>
        </w:rPr>
        <w:t>В 2023 году Департаментом АПК Костромской области усилена работа по взаимодействию с образовательными организациями и предприятиями отрасли,</w:t>
      </w:r>
      <w:r w:rsidR="002A77D8" w:rsidRPr="002A77D8">
        <w:rPr>
          <w:rFonts w:ascii="Times New Roman" w:hAnsi="Times New Roman" w:cs="Times New Roman"/>
          <w:sz w:val="28"/>
        </w:rPr>
        <w:t xml:space="preserve"> </w:t>
      </w:r>
      <w:r w:rsidRPr="002A77D8">
        <w:rPr>
          <w:rFonts w:ascii="Times New Roman" w:hAnsi="Times New Roman" w:cs="Times New Roman"/>
          <w:sz w:val="28"/>
        </w:rPr>
        <w:t>а именно проработан вопрос в части введения с 2024 года в двух образовательных организациях региона, реализующих программы СПО, подготовку специалистов «узкой» направленности для предприятий молочной и мясоперерабатывающей промышленности</w:t>
      </w:r>
      <w:r w:rsidRPr="002A77D8">
        <w:rPr>
          <w:rFonts w:ascii="Times New Roman" w:hAnsi="Times New Roman" w:cs="Times New Roman"/>
          <w:i/>
        </w:rPr>
        <w:t>.</w:t>
      </w:r>
    </w:p>
    <w:p w:rsidR="00B21521" w:rsidRPr="002A77D8" w:rsidRDefault="00B21521" w:rsidP="00B21521">
      <w:pPr>
        <w:tabs>
          <w:tab w:val="left" w:pos="1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Кроме того, проведена большая работа по заключению четырехсторонних соглашений о сотрудничестве и совместной деятельности системообразующих предприятий АПК и образовательных ор</w:t>
      </w:r>
      <w:r w:rsidR="00226184" w:rsidRPr="002A77D8">
        <w:rPr>
          <w:rFonts w:ascii="Times New Roman" w:hAnsi="Times New Roman" w:cs="Times New Roman"/>
          <w:sz w:val="28"/>
        </w:rPr>
        <w:t xml:space="preserve">ганизаций по подготовке кадров </w:t>
      </w:r>
      <w:r w:rsidRPr="002A77D8">
        <w:rPr>
          <w:rFonts w:ascii="Times New Roman" w:hAnsi="Times New Roman" w:cs="Times New Roman"/>
          <w:sz w:val="28"/>
        </w:rPr>
        <w:t>по профессиям и специальностям среднего профессионального образования (в части организации практической подготовки студентов, заключению договоров о целевом обучении, трудоустройстве  будущих специалистов и др.).</w:t>
      </w:r>
    </w:p>
    <w:p w:rsidR="00226184" w:rsidRPr="00592375" w:rsidRDefault="00226184" w:rsidP="005923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В рамках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программы «Комплексное развитие сельских территорий» на территории Костромской области</w:t>
      </w:r>
      <w:r w:rsidRPr="002A7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>уется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возмещению сельскохозяйственным 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товаропроизводителям понесенных затрат, связанн</w:t>
      </w:r>
      <w:r w:rsidRPr="002A77D8">
        <w:rPr>
          <w:rFonts w:ascii="Times New Roman" w:hAnsi="Times New Roman" w:cs="Times New Roman"/>
          <w:sz w:val="28"/>
          <w:szCs w:val="28"/>
        </w:rPr>
        <w:t xml:space="preserve">ых с оплатой труда </w:t>
      </w:r>
      <w:r w:rsidRPr="002A77D8">
        <w:rPr>
          <w:rFonts w:ascii="Times New Roman" w:hAnsi="Times New Roman" w:cs="Times New Roman"/>
          <w:sz w:val="28"/>
          <w:szCs w:val="28"/>
        </w:rPr>
        <w:br/>
        <w:t>студентов, привле</w:t>
      </w:r>
      <w:r w:rsidRPr="002A77D8">
        <w:rPr>
          <w:rFonts w:ascii="Times New Roman" w:hAnsi="Times New Roman" w:cs="Times New Roman"/>
          <w:sz w:val="28"/>
          <w:szCs w:val="28"/>
        </w:rPr>
        <w:t>ченных для прохождения практики. В 2023 году</w:t>
      </w:r>
      <w:r w:rsidRPr="002A77D8">
        <w:rPr>
          <w:rFonts w:ascii="Times New Roman" w:hAnsi="Times New Roman" w:cs="Times New Roman"/>
          <w:sz w:val="28"/>
          <w:szCs w:val="28"/>
        </w:rPr>
        <w:t xml:space="preserve"> предоставлены субсидии 2 организациям на прохождение практики </w:t>
      </w:r>
      <w:r w:rsidR="00592375">
        <w:rPr>
          <w:rFonts w:ascii="Times New Roman" w:hAnsi="Times New Roman" w:cs="Times New Roman"/>
          <w:sz w:val="28"/>
          <w:szCs w:val="28"/>
        </w:rPr>
        <w:br/>
      </w:r>
      <w:r w:rsidRPr="002A77D8">
        <w:rPr>
          <w:rFonts w:ascii="Times New Roman" w:hAnsi="Times New Roman" w:cs="Times New Roman"/>
          <w:sz w:val="28"/>
          <w:szCs w:val="28"/>
        </w:rPr>
        <w:t xml:space="preserve">36 студентов. Общий объем финансирования составил 1 177,7 тыс. рублей. </w:t>
      </w:r>
    </w:p>
    <w:p w:rsidR="00E311CC" w:rsidRPr="002A77D8" w:rsidRDefault="00E311CC" w:rsidP="002A7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В 2023 году Департамент принял участие в 11 </w:t>
      </w:r>
      <w:proofErr w:type="spellStart"/>
      <w:r w:rsidRPr="002A77D8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2A77D8">
        <w:rPr>
          <w:rFonts w:ascii="Times New Roman" w:hAnsi="Times New Roman" w:cs="Times New Roman"/>
          <w:sz w:val="28"/>
        </w:rPr>
        <w:t xml:space="preserve"> мероприятиях для молодежи, с общим охватом участников более 500 человек.</w:t>
      </w:r>
    </w:p>
    <w:p w:rsidR="00E311CC" w:rsidRPr="002A77D8" w:rsidRDefault="009843BF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В отчетном году п</w:t>
      </w:r>
      <w:r w:rsidR="00E311CC" w:rsidRPr="002A77D8">
        <w:rPr>
          <w:rFonts w:ascii="Times New Roman" w:hAnsi="Times New Roman" w:cs="Times New Roman"/>
          <w:sz w:val="28"/>
        </w:rPr>
        <w:t xml:space="preserve">рактическую подготовку на 64-х предприятиях отрасли прошли более 400 </w:t>
      </w:r>
      <w:r w:rsidR="00E311CC" w:rsidRPr="002A77D8">
        <w:rPr>
          <w:rFonts w:ascii="Times New Roman" w:hAnsi="Times New Roman" w:cs="Times New Roman"/>
          <w:sz w:val="28"/>
          <w:szCs w:val="28"/>
        </w:rPr>
        <w:t xml:space="preserve">студентов, обучающихся в сельскохозяйственной академии и профессиональных образовательных организациях Костромской области по специальностям (направлениям подготовки) и профессиям сельскохозяйственного профиля. </w:t>
      </w:r>
    </w:p>
    <w:p w:rsidR="009843BF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В рамках перспективного плана мероприятий по реализации Стратегии молодежной политики департаментом реализуются следующие мероприятия </w:t>
      </w:r>
    </w:p>
    <w:p w:rsidR="00E311CC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lastRenderedPageBreak/>
        <w:t>в части выявления, сопровождения и поддержки талантливой молодежи:</w:t>
      </w:r>
    </w:p>
    <w:p w:rsidR="00E311CC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- назначение именных стипендий губернатора Костромской области аспирантам и студентам образовательных организаций;</w:t>
      </w:r>
    </w:p>
    <w:p w:rsidR="00E311CC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- проведение творческого конкурса «Моя земля – мое богатство».</w:t>
      </w:r>
    </w:p>
    <w:p w:rsidR="00E311CC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Департамент </w:t>
      </w:r>
      <w:r w:rsidR="009843BF" w:rsidRPr="002A77D8">
        <w:rPr>
          <w:rFonts w:ascii="Times New Roman" w:hAnsi="Times New Roman" w:cs="Times New Roman"/>
          <w:sz w:val="28"/>
        </w:rPr>
        <w:t>активно принимает</w:t>
      </w:r>
      <w:r w:rsidRPr="002A77D8">
        <w:rPr>
          <w:rFonts w:ascii="Times New Roman" w:hAnsi="Times New Roman" w:cs="Times New Roman"/>
          <w:sz w:val="28"/>
        </w:rPr>
        <w:t xml:space="preserve"> участие в организации областных мероприятий для молодежи: «Шаг в будущее», «Инновационный потенциал </w:t>
      </w:r>
      <w:r w:rsidRPr="002A77D8">
        <w:rPr>
          <w:rFonts w:ascii="Times New Roman" w:hAnsi="Times New Roman" w:cs="Times New Roman"/>
          <w:sz w:val="28"/>
          <w:szCs w:val="28"/>
        </w:rPr>
        <w:t>молодежи Костромской области», аграрная школа «Молодые хозяева Костромской земли», олимпиада «Созвездие»</w:t>
      </w:r>
      <w:r w:rsidRPr="002A77D8">
        <w:rPr>
          <w:rFonts w:ascii="Times New Roman" w:hAnsi="Times New Roman" w:cs="Times New Roman"/>
          <w:sz w:val="28"/>
        </w:rPr>
        <w:t>, общий охват участников более 150.</w:t>
      </w:r>
    </w:p>
    <w:p w:rsidR="00E311CC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В рамках </w:t>
      </w:r>
      <w:proofErr w:type="gramStart"/>
      <w:r w:rsidRPr="002A77D8">
        <w:rPr>
          <w:rFonts w:ascii="Times New Roman" w:hAnsi="Times New Roman" w:cs="Times New Roman"/>
          <w:sz w:val="28"/>
        </w:rPr>
        <w:t>реализации Долгосрочной программы содействия занятости молодежи</w:t>
      </w:r>
      <w:proofErr w:type="gramEnd"/>
      <w:r w:rsidRPr="002A77D8">
        <w:rPr>
          <w:rFonts w:ascii="Times New Roman" w:hAnsi="Times New Roman" w:cs="Times New Roman"/>
          <w:sz w:val="28"/>
        </w:rPr>
        <w:t xml:space="preserve"> на период до 2030 года  Департамент принял участие во Всероссийском конкурсе лучших практик по трудоустройству молодежи в номинации «</w:t>
      </w:r>
      <w:proofErr w:type="spellStart"/>
      <w:r w:rsidRPr="002A77D8">
        <w:rPr>
          <w:rFonts w:ascii="Times New Roman" w:hAnsi="Times New Roman" w:cs="Times New Roman"/>
          <w:sz w:val="28"/>
        </w:rPr>
        <w:t>Профориентационная</w:t>
      </w:r>
      <w:proofErr w:type="spellEnd"/>
      <w:r w:rsidRPr="002A77D8">
        <w:rPr>
          <w:rFonts w:ascii="Times New Roman" w:hAnsi="Times New Roman" w:cs="Times New Roman"/>
          <w:sz w:val="28"/>
        </w:rPr>
        <w:t xml:space="preserve"> деятельность». </w:t>
      </w:r>
    </w:p>
    <w:p w:rsidR="00E311CC" w:rsidRPr="002A77D8" w:rsidRDefault="00E311CC" w:rsidP="00E3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Департаментом представлен опыт взаимодействия с предприятиями и образовательными организациями региона по вопросам </w:t>
      </w:r>
      <w:proofErr w:type="spellStart"/>
      <w:r w:rsidRPr="002A77D8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2A77D8">
        <w:rPr>
          <w:rFonts w:ascii="Times New Roman" w:hAnsi="Times New Roman" w:cs="Times New Roman"/>
          <w:sz w:val="28"/>
        </w:rPr>
        <w:t xml:space="preserve"> деятельности школьников и студентов.  Департамент отмечен Министерством труда и социальной защиты Российской Федерации дипломом за участие.</w:t>
      </w:r>
    </w:p>
    <w:p w:rsidR="00B21521" w:rsidRPr="002A77D8" w:rsidRDefault="00226184" w:rsidP="004D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Данная работа направлена на достижение следующих национальных целей «Возможности для самореализации и развития талантов», «Достойный и эффективный труд  успешное предпринимательство.</w:t>
      </w:r>
    </w:p>
    <w:p w:rsidR="00CD0AF6" w:rsidRPr="002A77D8" w:rsidRDefault="00CD0AF6" w:rsidP="00CD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184" w:rsidRPr="002A77D8" w:rsidRDefault="002A77D8" w:rsidP="0022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3. </w:t>
      </w:r>
      <w:r w:rsidR="00226184" w:rsidRPr="002A77D8">
        <w:rPr>
          <w:rFonts w:ascii="Times New Roman" w:hAnsi="Times New Roman" w:cs="Times New Roman"/>
          <w:sz w:val="28"/>
          <w:szCs w:val="28"/>
        </w:rPr>
        <w:t xml:space="preserve">В рамках национальной цели </w:t>
      </w:r>
      <w:r w:rsidR="00226184" w:rsidRPr="002A77D8">
        <w:rPr>
          <w:rFonts w:ascii="Times New Roman" w:hAnsi="Times New Roman" w:cs="Times New Roman"/>
          <w:sz w:val="28"/>
          <w:szCs w:val="28"/>
        </w:rPr>
        <w:t>«Комфортная и безопасная среда для жизни»</w:t>
      </w:r>
      <w:r w:rsidR="00226184" w:rsidRPr="002A77D8">
        <w:rPr>
          <w:rFonts w:ascii="Times New Roman" w:hAnsi="Times New Roman" w:cs="Times New Roman"/>
          <w:sz w:val="28"/>
          <w:szCs w:val="28"/>
        </w:rPr>
        <w:t xml:space="preserve"> п</w:t>
      </w:r>
      <w:r w:rsidR="00226184" w:rsidRPr="002A77D8">
        <w:rPr>
          <w:rFonts w:ascii="Times New Roman" w:hAnsi="Times New Roman" w:cs="Times New Roman"/>
          <w:sz w:val="28"/>
          <w:szCs w:val="28"/>
        </w:rPr>
        <w:t>роведена следующая работа:</w:t>
      </w:r>
    </w:p>
    <w:p w:rsidR="00226184" w:rsidRPr="002A77D8" w:rsidRDefault="00226184" w:rsidP="00226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Продолжает реализовываться</w:t>
      </w:r>
      <w:r w:rsidRPr="002A77D8">
        <w:rPr>
          <w:rFonts w:ascii="Times New Roman" w:hAnsi="Times New Roman" w:cs="Times New Roman"/>
          <w:sz w:val="28"/>
          <w:szCs w:val="28"/>
        </w:rPr>
        <w:t xml:space="preserve"> 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программы «Комплексное развитие сельских территорий» на территории Костромской области</w:t>
      </w:r>
    </w:p>
    <w:p w:rsidR="00226184" w:rsidRPr="002A77D8" w:rsidRDefault="00226184" w:rsidP="0022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 xml:space="preserve">В 2023 году предоставлены социальные выплаты на улучшение жилищных условий 8 семьям, проживающим на сельских территориях Костромской области. Общий объем финансирования составил </w:t>
      </w:r>
      <w:r w:rsidR="00592375">
        <w:rPr>
          <w:rFonts w:ascii="Times New Roman" w:hAnsi="Times New Roman" w:cs="Times New Roman"/>
          <w:sz w:val="28"/>
        </w:rPr>
        <w:br/>
      </w:r>
      <w:r w:rsidRPr="002A77D8">
        <w:rPr>
          <w:rFonts w:ascii="Times New Roman" w:hAnsi="Times New Roman" w:cs="Times New Roman"/>
          <w:sz w:val="28"/>
        </w:rPr>
        <w:t>6 910,3 тыс. рублей</w:t>
      </w:r>
    </w:p>
    <w:p w:rsidR="00226184" w:rsidRPr="002A77D8" w:rsidRDefault="00226184" w:rsidP="0022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7D8">
        <w:rPr>
          <w:rFonts w:ascii="Times New Roman" w:hAnsi="Times New Roman" w:cs="Times New Roman"/>
          <w:sz w:val="28"/>
        </w:rPr>
        <w:t>Средства будут реализованы на строительство 7 домов и на приобретение 1 жилого помещения, общей площадью 734,3 кв.</w:t>
      </w:r>
      <w:r w:rsidR="002A77D8">
        <w:rPr>
          <w:rFonts w:ascii="Times New Roman" w:hAnsi="Times New Roman" w:cs="Times New Roman"/>
          <w:sz w:val="28"/>
        </w:rPr>
        <w:t xml:space="preserve"> </w:t>
      </w:r>
      <w:r w:rsidRPr="002A77D8">
        <w:rPr>
          <w:rFonts w:ascii="Times New Roman" w:hAnsi="Times New Roman" w:cs="Times New Roman"/>
          <w:sz w:val="28"/>
        </w:rPr>
        <w:t>м.</w:t>
      </w:r>
    </w:p>
    <w:p w:rsidR="00226184" w:rsidRPr="002A77D8" w:rsidRDefault="00226184" w:rsidP="00226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мероприятий по благоустройству сельских территорий в 2023 году реализовано 10 проектов на общую сумму </w:t>
      </w:r>
      <w:r w:rsidR="005923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4 628,0 тыс. рублей, Общественно значимые проекты по инициативе граждан реализованы в 16 населенных пунктах, с общей численностью жителей 5475 человек, из них 795 человек приняли личное участие в реализации мероприятии (непосредственное трудовое или денежное). </w:t>
      </w:r>
      <w:proofErr w:type="gramEnd"/>
    </w:p>
    <w:p w:rsidR="00226184" w:rsidRPr="002A77D8" w:rsidRDefault="00226184" w:rsidP="00226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Приоритетными направлениями для муниципальных образований Костромской области в 2023 году стали ремонт сетей уличного освещения (4 проекта) и  обустройство площадок накопления твердых коммунальных отходов (4 проекта). Также реализованы проекты по обустройству </w:t>
      </w:r>
      <w:r w:rsidRPr="002A77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общественных колодцев и водоразборных колонок и установка ограждения школы.</w:t>
      </w:r>
    </w:p>
    <w:p w:rsidR="002A77D8" w:rsidRPr="002A77D8" w:rsidRDefault="002A77D8" w:rsidP="002A7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4. </w:t>
      </w:r>
      <w:r w:rsidR="00C518DD" w:rsidRPr="002A77D8">
        <w:rPr>
          <w:rFonts w:ascii="Times New Roman" w:hAnsi="Times New Roman" w:cs="Times New Roman"/>
          <w:sz w:val="28"/>
          <w:szCs w:val="28"/>
        </w:rPr>
        <w:t xml:space="preserve">В целях достижения </w:t>
      </w:r>
      <w:r w:rsidRPr="002A77D8">
        <w:rPr>
          <w:rFonts w:ascii="Times New Roman" w:hAnsi="Times New Roman" w:cs="Times New Roman"/>
          <w:sz w:val="28"/>
          <w:szCs w:val="28"/>
        </w:rPr>
        <w:t>национальной цели  «Цифровая трансформация»</w:t>
      </w:r>
      <w:r w:rsidRPr="002A77D8">
        <w:rPr>
          <w:rFonts w:ascii="Times New Roman" w:hAnsi="Times New Roman" w:cs="Times New Roman"/>
          <w:sz w:val="28"/>
          <w:szCs w:val="28"/>
        </w:rPr>
        <w:t xml:space="preserve"> </w:t>
      </w:r>
      <w:r w:rsidR="00C518DD" w:rsidRPr="002A77D8">
        <w:rPr>
          <w:rFonts w:ascii="Times New Roman" w:hAnsi="Times New Roman" w:cs="Times New Roman"/>
          <w:sz w:val="28"/>
          <w:szCs w:val="28"/>
        </w:rPr>
        <w:t>департаментом проведена следующая работа:</w:t>
      </w:r>
    </w:p>
    <w:p w:rsidR="002A77D8" w:rsidRPr="002A77D8" w:rsidRDefault="00C518DD" w:rsidP="002A7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Обеспечено получение в электронном виде путем межведомственного взаимодействия сведений, необходимых для предоставления государственных услуг и находящихся в федеральных информационных системах.</w:t>
      </w:r>
    </w:p>
    <w:p w:rsidR="002A77D8" w:rsidRPr="002A77D8" w:rsidRDefault="00C518DD" w:rsidP="002A7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Обеспечена возможность обмена электронными документами посредством системы МЭДО.</w:t>
      </w:r>
    </w:p>
    <w:p w:rsidR="002A77D8" w:rsidRPr="002A77D8" w:rsidRDefault="00C518DD" w:rsidP="002A7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>В 2022 году сокращено регламентное время предоставления государственных услуг с 21 рабочего дня до 10 рабочих дней. В 2023 году выполнены технические работы по интеграции ведомственной информационной системы «</w:t>
      </w:r>
      <w:proofErr w:type="spellStart"/>
      <w:r w:rsidRPr="002A77D8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Pr="002A77D8">
        <w:rPr>
          <w:rFonts w:ascii="Times New Roman" w:hAnsi="Times New Roman" w:cs="Times New Roman"/>
          <w:sz w:val="28"/>
          <w:szCs w:val="28"/>
        </w:rPr>
        <w:t xml:space="preserve"> Эксперт» с Визуальным конструктором услуг для последующего перехода на оказание </w:t>
      </w:r>
      <w:proofErr w:type="spellStart"/>
      <w:r w:rsidRPr="002A77D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A77D8">
        <w:rPr>
          <w:rFonts w:ascii="Times New Roman" w:hAnsi="Times New Roman" w:cs="Times New Roman"/>
          <w:sz w:val="28"/>
          <w:szCs w:val="28"/>
        </w:rPr>
        <w:t xml:space="preserve"> в режиме 24/7. </w:t>
      </w:r>
    </w:p>
    <w:p w:rsidR="002A77D8" w:rsidRPr="002A77D8" w:rsidRDefault="00C518DD" w:rsidP="002A7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Обеспечено предоставление </w:t>
      </w:r>
      <w:proofErr w:type="spellStart"/>
      <w:r w:rsidRPr="002A77D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A77D8">
        <w:rPr>
          <w:rFonts w:ascii="Times New Roman" w:hAnsi="Times New Roman" w:cs="Times New Roman"/>
          <w:sz w:val="28"/>
          <w:szCs w:val="28"/>
        </w:rPr>
        <w:t xml:space="preserve"> без нарушения регламентного срока (100%).</w:t>
      </w:r>
    </w:p>
    <w:p w:rsidR="002A77D8" w:rsidRPr="002A77D8" w:rsidRDefault="00C518DD" w:rsidP="002A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План перевода массовых социально значимых услуг выполнен в полном объеме (регистрация самоходных машин и других видов техники; прием экзаменов на право управления самоходными машинами и выдача удостоверения тракториста-машиниста; проведение технического осмотра самоходных машин). </w:t>
      </w:r>
      <w:r w:rsidR="002A77D8" w:rsidRPr="002A77D8">
        <w:rPr>
          <w:rFonts w:ascii="Times New Roman" w:hAnsi="Times New Roman" w:cs="Times New Roman"/>
          <w:sz w:val="28"/>
          <w:szCs w:val="28"/>
        </w:rPr>
        <w:t>В отчетном году просматривается тенденция роста к</w:t>
      </w:r>
      <w:r w:rsidRPr="002A77D8">
        <w:rPr>
          <w:rFonts w:ascii="Times New Roman" w:hAnsi="Times New Roman" w:cs="Times New Roman"/>
          <w:sz w:val="28"/>
          <w:szCs w:val="28"/>
        </w:rPr>
        <w:t>оличество обращений за предоставлением г</w:t>
      </w:r>
      <w:r w:rsidR="002A77D8" w:rsidRPr="002A77D8">
        <w:rPr>
          <w:rFonts w:ascii="Times New Roman" w:hAnsi="Times New Roman" w:cs="Times New Roman"/>
          <w:sz w:val="28"/>
          <w:szCs w:val="28"/>
        </w:rPr>
        <w:t>осударственных услуг через ЕПГУ.</w:t>
      </w:r>
    </w:p>
    <w:p w:rsidR="00A7577C" w:rsidRPr="002A77D8" w:rsidRDefault="00C518DD" w:rsidP="002A77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7D8">
        <w:rPr>
          <w:rFonts w:ascii="Times New Roman" w:hAnsi="Times New Roman" w:cs="Times New Roman"/>
          <w:sz w:val="28"/>
          <w:szCs w:val="28"/>
        </w:rPr>
        <w:t xml:space="preserve">С 2022 года Департаментом реализуется проект цифровой трансформации в отрасли «Сельское хозяйство» «Цифровой профиль </w:t>
      </w:r>
      <w:proofErr w:type="spellStart"/>
      <w:r w:rsidRPr="002A77D8">
        <w:rPr>
          <w:rFonts w:ascii="Times New Roman" w:hAnsi="Times New Roman" w:cs="Times New Roman"/>
          <w:sz w:val="28"/>
          <w:szCs w:val="28"/>
        </w:rPr>
        <w:t>сельхозтоваропроизводителя</w:t>
      </w:r>
      <w:proofErr w:type="spellEnd"/>
      <w:r w:rsidRPr="002A77D8">
        <w:rPr>
          <w:rFonts w:ascii="Times New Roman" w:hAnsi="Times New Roman" w:cs="Times New Roman"/>
          <w:sz w:val="28"/>
          <w:szCs w:val="28"/>
        </w:rPr>
        <w:t xml:space="preserve"> Костромской области», который включен в Стратегию в области цифровой трансформации отраслей экономики, социальной сферы, государственного управления Костромской области и Программу цифровой трансформации Костромской области как один из приоритетных направлений социально-экономического развития региона. Значения показателей проекта ЦТ в 2023 году выполнены в полном объеме.</w:t>
      </w:r>
    </w:p>
    <w:p w:rsidR="006F7FC0" w:rsidRDefault="006F7FC0" w:rsidP="00D77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2375" w:rsidRPr="00592375" w:rsidRDefault="00592375" w:rsidP="00592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375">
        <w:rPr>
          <w:rFonts w:ascii="Times New Roman" w:hAnsi="Times New Roman" w:cs="Times New Roman"/>
          <w:sz w:val="28"/>
          <w:szCs w:val="28"/>
        </w:rPr>
        <w:t>Слайд 4</w:t>
      </w:r>
    </w:p>
    <w:p w:rsidR="00592375" w:rsidRPr="00592375" w:rsidRDefault="00592375" w:rsidP="005923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92375" w:rsidRPr="00592375" w:rsidRDefault="00592375" w:rsidP="00592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375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592375" w:rsidRPr="002A77D8" w:rsidRDefault="00592375" w:rsidP="00D77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77D8" w:rsidRPr="002A77D8" w:rsidRDefault="002A77D8" w:rsidP="00D77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FCA" w:rsidRPr="002A77D8" w:rsidRDefault="00C518DD" w:rsidP="00A75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60FCA"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д</w:t>
      </w:r>
      <w:r w:rsidR="00F84027"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иректор</w:t>
      </w:r>
      <w:r w:rsidR="00660FCA"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A7577C" w:rsidRPr="002A77D8" w:rsidRDefault="00A7577C" w:rsidP="00A75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Департамента АПК</w:t>
      </w:r>
    </w:p>
    <w:p w:rsidR="00A7577C" w:rsidRPr="002A77D8" w:rsidRDefault="00A7577C" w:rsidP="00A75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Костромской области                         </w:t>
      </w:r>
      <w:r w:rsidR="005A21B1"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C518DD"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C518DD" w:rsidRPr="002A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С.В.Кротов</w:t>
      </w:r>
      <w:proofErr w:type="spellEnd"/>
    </w:p>
    <w:sectPr w:rsidR="00A7577C" w:rsidRPr="002A77D8" w:rsidSect="00A941ED">
      <w:headerReference w:type="default" r:id="rId9"/>
      <w:pgSz w:w="11906" w:h="16838" w:code="9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9F" w:rsidRDefault="002B649F" w:rsidP="006C0391">
      <w:pPr>
        <w:spacing w:after="0" w:line="240" w:lineRule="auto"/>
      </w:pPr>
      <w:r>
        <w:separator/>
      </w:r>
    </w:p>
  </w:endnote>
  <w:endnote w:type="continuationSeparator" w:id="0">
    <w:p w:rsidR="002B649F" w:rsidRDefault="002B649F" w:rsidP="006C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9F" w:rsidRDefault="002B649F" w:rsidP="006C0391">
      <w:pPr>
        <w:spacing w:after="0" w:line="240" w:lineRule="auto"/>
      </w:pPr>
      <w:r>
        <w:separator/>
      </w:r>
    </w:p>
  </w:footnote>
  <w:footnote w:type="continuationSeparator" w:id="0">
    <w:p w:rsidR="002B649F" w:rsidRDefault="002B649F" w:rsidP="006C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539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649F" w:rsidRPr="00D87F90" w:rsidRDefault="002B649F">
        <w:pPr>
          <w:pStyle w:val="a7"/>
          <w:jc w:val="center"/>
          <w:rPr>
            <w:rFonts w:ascii="Times New Roman" w:hAnsi="Times New Roman" w:cs="Times New Roman"/>
          </w:rPr>
        </w:pPr>
        <w:r w:rsidRPr="00D87F90">
          <w:rPr>
            <w:rFonts w:ascii="Times New Roman" w:hAnsi="Times New Roman" w:cs="Times New Roman"/>
          </w:rPr>
          <w:fldChar w:fldCharType="begin"/>
        </w:r>
        <w:r w:rsidRPr="00D87F90">
          <w:rPr>
            <w:rFonts w:ascii="Times New Roman" w:hAnsi="Times New Roman" w:cs="Times New Roman"/>
          </w:rPr>
          <w:instrText>PAGE   \* MERGEFORMAT</w:instrText>
        </w:r>
        <w:r w:rsidRPr="00D87F90">
          <w:rPr>
            <w:rFonts w:ascii="Times New Roman" w:hAnsi="Times New Roman" w:cs="Times New Roman"/>
          </w:rPr>
          <w:fldChar w:fldCharType="separate"/>
        </w:r>
        <w:r w:rsidR="00A941ED">
          <w:rPr>
            <w:rFonts w:ascii="Times New Roman" w:hAnsi="Times New Roman" w:cs="Times New Roman"/>
            <w:noProof/>
          </w:rPr>
          <w:t>5</w:t>
        </w:r>
        <w:r w:rsidRPr="00D87F9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B649F" w:rsidRDefault="002B64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842"/>
    <w:multiLevelType w:val="hybridMultilevel"/>
    <w:tmpl w:val="B14E887A"/>
    <w:lvl w:ilvl="0" w:tplc="2A2EA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08738C"/>
    <w:multiLevelType w:val="hybridMultilevel"/>
    <w:tmpl w:val="36B63B5A"/>
    <w:lvl w:ilvl="0" w:tplc="876819DA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67872"/>
    <w:multiLevelType w:val="hybridMultilevel"/>
    <w:tmpl w:val="FED62224"/>
    <w:lvl w:ilvl="0" w:tplc="B1EACA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DD6150"/>
    <w:multiLevelType w:val="hybridMultilevel"/>
    <w:tmpl w:val="BE6A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60E4A"/>
    <w:multiLevelType w:val="hybridMultilevel"/>
    <w:tmpl w:val="B29A408A"/>
    <w:lvl w:ilvl="0" w:tplc="5CD006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7EEE1350">
      <w:start w:val="1"/>
      <w:numFmt w:val="lowerLetter"/>
      <w:lvlText w:val="%2."/>
      <w:lvlJc w:val="left"/>
      <w:pPr>
        <w:ind w:left="1789" w:hanging="360"/>
      </w:pPr>
    </w:lvl>
    <w:lvl w:ilvl="2" w:tplc="548AC3E4">
      <w:start w:val="1"/>
      <w:numFmt w:val="lowerRoman"/>
      <w:lvlText w:val="%3."/>
      <w:lvlJc w:val="right"/>
      <w:pPr>
        <w:ind w:left="2509" w:hanging="180"/>
      </w:pPr>
    </w:lvl>
    <w:lvl w:ilvl="3" w:tplc="9ACE7AE4">
      <w:start w:val="1"/>
      <w:numFmt w:val="decimal"/>
      <w:lvlText w:val="%4."/>
      <w:lvlJc w:val="left"/>
      <w:pPr>
        <w:ind w:left="3229" w:hanging="360"/>
      </w:pPr>
    </w:lvl>
    <w:lvl w:ilvl="4" w:tplc="FA7A9F80">
      <w:start w:val="1"/>
      <w:numFmt w:val="lowerLetter"/>
      <w:lvlText w:val="%5."/>
      <w:lvlJc w:val="left"/>
      <w:pPr>
        <w:ind w:left="3949" w:hanging="360"/>
      </w:pPr>
    </w:lvl>
    <w:lvl w:ilvl="5" w:tplc="77AC9A56">
      <w:start w:val="1"/>
      <w:numFmt w:val="lowerRoman"/>
      <w:lvlText w:val="%6."/>
      <w:lvlJc w:val="right"/>
      <w:pPr>
        <w:ind w:left="4669" w:hanging="180"/>
      </w:pPr>
    </w:lvl>
    <w:lvl w:ilvl="6" w:tplc="64BE5B08">
      <w:start w:val="1"/>
      <w:numFmt w:val="decimal"/>
      <w:lvlText w:val="%7."/>
      <w:lvlJc w:val="left"/>
      <w:pPr>
        <w:ind w:left="5389" w:hanging="360"/>
      </w:pPr>
    </w:lvl>
    <w:lvl w:ilvl="7" w:tplc="DD56C6C4">
      <w:start w:val="1"/>
      <w:numFmt w:val="lowerLetter"/>
      <w:lvlText w:val="%8."/>
      <w:lvlJc w:val="left"/>
      <w:pPr>
        <w:ind w:left="6109" w:hanging="360"/>
      </w:pPr>
    </w:lvl>
    <w:lvl w:ilvl="8" w:tplc="DEF031E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F43B1A"/>
    <w:multiLevelType w:val="hybridMultilevel"/>
    <w:tmpl w:val="1FBEFF00"/>
    <w:lvl w:ilvl="0" w:tplc="C7EE6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140C99"/>
    <w:multiLevelType w:val="hybridMultilevel"/>
    <w:tmpl w:val="66FE8B9E"/>
    <w:lvl w:ilvl="0" w:tplc="3102A8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B409D6"/>
    <w:multiLevelType w:val="hybridMultilevel"/>
    <w:tmpl w:val="D1C2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24B69"/>
    <w:multiLevelType w:val="hybridMultilevel"/>
    <w:tmpl w:val="DF1A82AA"/>
    <w:lvl w:ilvl="0" w:tplc="B1989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C25C0A"/>
    <w:multiLevelType w:val="hybridMultilevel"/>
    <w:tmpl w:val="AD981112"/>
    <w:lvl w:ilvl="0" w:tplc="5B6A431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7F5253"/>
    <w:multiLevelType w:val="hybridMultilevel"/>
    <w:tmpl w:val="69D6A652"/>
    <w:lvl w:ilvl="0" w:tplc="FA262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CA3291"/>
    <w:multiLevelType w:val="hybridMultilevel"/>
    <w:tmpl w:val="0EAE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1467A"/>
    <w:multiLevelType w:val="hybridMultilevel"/>
    <w:tmpl w:val="F6C0DA74"/>
    <w:lvl w:ilvl="0" w:tplc="446403B8">
      <w:start w:val="1"/>
      <w:numFmt w:val="decimal"/>
      <w:lvlText w:val="%1."/>
      <w:lvlJc w:val="left"/>
      <w:pPr>
        <w:ind w:left="720" w:hanging="360"/>
      </w:pPr>
    </w:lvl>
    <w:lvl w:ilvl="1" w:tplc="E1482302">
      <w:start w:val="1"/>
      <w:numFmt w:val="lowerLetter"/>
      <w:lvlText w:val="%2."/>
      <w:lvlJc w:val="left"/>
      <w:pPr>
        <w:ind w:left="1440" w:hanging="360"/>
      </w:pPr>
    </w:lvl>
    <w:lvl w:ilvl="2" w:tplc="5120C078">
      <w:start w:val="1"/>
      <w:numFmt w:val="lowerRoman"/>
      <w:lvlText w:val="%3."/>
      <w:lvlJc w:val="right"/>
      <w:pPr>
        <w:ind w:left="2160" w:hanging="180"/>
      </w:pPr>
    </w:lvl>
    <w:lvl w:ilvl="3" w:tplc="59B635A2">
      <w:start w:val="1"/>
      <w:numFmt w:val="decimal"/>
      <w:lvlText w:val="%4."/>
      <w:lvlJc w:val="left"/>
      <w:pPr>
        <w:ind w:left="2880" w:hanging="360"/>
      </w:pPr>
    </w:lvl>
    <w:lvl w:ilvl="4" w:tplc="F3D49348">
      <w:start w:val="1"/>
      <w:numFmt w:val="lowerLetter"/>
      <w:lvlText w:val="%5."/>
      <w:lvlJc w:val="left"/>
      <w:pPr>
        <w:ind w:left="3600" w:hanging="360"/>
      </w:pPr>
    </w:lvl>
    <w:lvl w:ilvl="5" w:tplc="CCC42B40">
      <w:start w:val="1"/>
      <w:numFmt w:val="lowerRoman"/>
      <w:lvlText w:val="%6."/>
      <w:lvlJc w:val="right"/>
      <w:pPr>
        <w:ind w:left="4320" w:hanging="180"/>
      </w:pPr>
    </w:lvl>
    <w:lvl w:ilvl="6" w:tplc="93AA53A8">
      <w:start w:val="1"/>
      <w:numFmt w:val="decimal"/>
      <w:lvlText w:val="%7."/>
      <w:lvlJc w:val="left"/>
      <w:pPr>
        <w:ind w:left="5040" w:hanging="360"/>
      </w:pPr>
    </w:lvl>
    <w:lvl w:ilvl="7" w:tplc="ECD67C6E">
      <w:start w:val="1"/>
      <w:numFmt w:val="lowerLetter"/>
      <w:lvlText w:val="%8."/>
      <w:lvlJc w:val="left"/>
      <w:pPr>
        <w:ind w:left="5760" w:hanging="360"/>
      </w:pPr>
    </w:lvl>
    <w:lvl w:ilvl="8" w:tplc="F1DE6E3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F2D8D"/>
    <w:multiLevelType w:val="hybridMultilevel"/>
    <w:tmpl w:val="E7BA7C5A"/>
    <w:lvl w:ilvl="0" w:tplc="AE72C43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E17C44"/>
    <w:multiLevelType w:val="hybridMultilevel"/>
    <w:tmpl w:val="31D66E6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78F52DC9"/>
    <w:multiLevelType w:val="hybridMultilevel"/>
    <w:tmpl w:val="54ACAEE8"/>
    <w:lvl w:ilvl="0" w:tplc="496293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4A7DC0"/>
    <w:multiLevelType w:val="hybridMultilevel"/>
    <w:tmpl w:val="F59AD02A"/>
    <w:lvl w:ilvl="0" w:tplc="9C52A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6"/>
  </w:num>
  <w:num w:numId="5">
    <w:abstractNumId w:val="14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5"/>
  </w:num>
  <w:num w:numId="13">
    <w:abstractNumId w:val="10"/>
  </w:num>
  <w:num w:numId="14">
    <w:abstractNumId w:val="13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F5"/>
    <w:rsid w:val="00005403"/>
    <w:rsid w:val="0001204E"/>
    <w:rsid w:val="000141E5"/>
    <w:rsid w:val="00035181"/>
    <w:rsid w:val="00036112"/>
    <w:rsid w:val="00045044"/>
    <w:rsid w:val="0004676E"/>
    <w:rsid w:val="0007583F"/>
    <w:rsid w:val="00082BB9"/>
    <w:rsid w:val="000A0B69"/>
    <w:rsid w:val="000A3146"/>
    <w:rsid w:val="000B224F"/>
    <w:rsid w:val="000B7312"/>
    <w:rsid w:val="000D3ABA"/>
    <w:rsid w:val="00100C5E"/>
    <w:rsid w:val="00105811"/>
    <w:rsid w:val="00120AF9"/>
    <w:rsid w:val="001308E2"/>
    <w:rsid w:val="00132DC1"/>
    <w:rsid w:val="00136EC5"/>
    <w:rsid w:val="00144E12"/>
    <w:rsid w:val="00147041"/>
    <w:rsid w:val="00185D60"/>
    <w:rsid w:val="001B0F00"/>
    <w:rsid w:val="001B13F5"/>
    <w:rsid w:val="001B35F0"/>
    <w:rsid w:val="001B41C1"/>
    <w:rsid w:val="001B61AF"/>
    <w:rsid w:val="001C5FFC"/>
    <w:rsid w:val="001C7817"/>
    <w:rsid w:val="001D2EC9"/>
    <w:rsid w:val="001E6AB3"/>
    <w:rsid w:val="00201BC9"/>
    <w:rsid w:val="00207387"/>
    <w:rsid w:val="002118EA"/>
    <w:rsid w:val="002153D8"/>
    <w:rsid w:val="0021542E"/>
    <w:rsid w:val="00221ADD"/>
    <w:rsid w:val="00226184"/>
    <w:rsid w:val="002410F1"/>
    <w:rsid w:val="0026056E"/>
    <w:rsid w:val="00262646"/>
    <w:rsid w:val="00262863"/>
    <w:rsid w:val="00287DEE"/>
    <w:rsid w:val="002A77D8"/>
    <w:rsid w:val="002B649F"/>
    <w:rsid w:val="002B6B37"/>
    <w:rsid w:val="002C0748"/>
    <w:rsid w:val="002D7109"/>
    <w:rsid w:val="002E3EAC"/>
    <w:rsid w:val="002F38CE"/>
    <w:rsid w:val="002F44E1"/>
    <w:rsid w:val="002F4EE4"/>
    <w:rsid w:val="00304227"/>
    <w:rsid w:val="00305627"/>
    <w:rsid w:val="0031009F"/>
    <w:rsid w:val="00322AEE"/>
    <w:rsid w:val="00333A34"/>
    <w:rsid w:val="0034399D"/>
    <w:rsid w:val="003524BA"/>
    <w:rsid w:val="00353D3A"/>
    <w:rsid w:val="003554CD"/>
    <w:rsid w:val="00356AF5"/>
    <w:rsid w:val="00366938"/>
    <w:rsid w:val="003748C8"/>
    <w:rsid w:val="0037567C"/>
    <w:rsid w:val="00375C5A"/>
    <w:rsid w:val="00381098"/>
    <w:rsid w:val="003C0DD4"/>
    <w:rsid w:val="003D2976"/>
    <w:rsid w:val="003D6E52"/>
    <w:rsid w:val="003E06D9"/>
    <w:rsid w:val="003F60D8"/>
    <w:rsid w:val="00404B55"/>
    <w:rsid w:val="00416892"/>
    <w:rsid w:val="004177FD"/>
    <w:rsid w:val="0042213A"/>
    <w:rsid w:val="0042693E"/>
    <w:rsid w:val="00427BBE"/>
    <w:rsid w:val="0043118E"/>
    <w:rsid w:val="00444474"/>
    <w:rsid w:val="004501F5"/>
    <w:rsid w:val="00452CF5"/>
    <w:rsid w:val="00473DDA"/>
    <w:rsid w:val="00476EE1"/>
    <w:rsid w:val="00485A25"/>
    <w:rsid w:val="004A56E3"/>
    <w:rsid w:val="004A604A"/>
    <w:rsid w:val="004B0864"/>
    <w:rsid w:val="004B3684"/>
    <w:rsid w:val="004B4472"/>
    <w:rsid w:val="004C1C51"/>
    <w:rsid w:val="004C319C"/>
    <w:rsid w:val="004C397C"/>
    <w:rsid w:val="004C5438"/>
    <w:rsid w:val="004C5BC1"/>
    <w:rsid w:val="004D02EA"/>
    <w:rsid w:val="004D5EE1"/>
    <w:rsid w:val="004E3009"/>
    <w:rsid w:val="004F541B"/>
    <w:rsid w:val="004F6A48"/>
    <w:rsid w:val="00512D21"/>
    <w:rsid w:val="0051422A"/>
    <w:rsid w:val="00515E19"/>
    <w:rsid w:val="00521D2B"/>
    <w:rsid w:val="00547946"/>
    <w:rsid w:val="0056478E"/>
    <w:rsid w:val="0057526C"/>
    <w:rsid w:val="00583CC7"/>
    <w:rsid w:val="00592375"/>
    <w:rsid w:val="00593335"/>
    <w:rsid w:val="0059586E"/>
    <w:rsid w:val="005A21B1"/>
    <w:rsid w:val="005A7B67"/>
    <w:rsid w:val="005A7C20"/>
    <w:rsid w:val="005B7A17"/>
    <w:rsid w:val="005C292F"/>
    <w:rsid w:val="005D07EA"/>
    <w:rsid w:val="005D4EAB"/>
    <w:rsid w:val="005F30E6"/>
    <w:rsid w:val="0060092B"/>
    <w:rsid w:val="00605064"/>
    <w:rsid w:val="006063E2"/>
    <w:rsid w:val="00611C1B"/>
    <w:rsid w:val="00635E0F"/>
    <w:rsid w:val="00642425"/>
    <w:rsid w:val="00644A55"/>
    <w:rsid w:val="00646F85"/>
    <w:rsid w:val="00653BBF"/>
    <w:rsid w:val="00657EFF"/>
    <w:rsid w:val="006600D0"/>
    <w:rsid w:val="00660FCA"/>
    <w:rsid w:val="0066139A"/>
    <w:rsid w:val="00662FE6"/>
    <w:rsid w:val="00665AD3"/>
    <w:rsid w:val="00665E71"/>
    <w:rsid w:val="006671E2"/>
    <w:rsid w:val="0067453C"/>
    <w:rsid w:val="0068410E"/>
    <w:rsid w:val="00687144"/>
    <w:rsid w:val="006A16E3"/>
    <w:rsid w:val="006A1C3F"/>
    <w:rsid w:val="006A34E0"/>
    <w:rsid w:val="006C0391"/>
    <w:rsid w:val="006C3764"/>
    <w:rsid w:val="006D07FB"/>
    <w:rsid w:val="006E3750"/>
    <w:rsid w:val="006F7FC0"/>
    <w:rsid w:val="00701FB5"/>
    <w:rsid w:val="0070257E"/>
    <w:rsid w:val="007142F7"/>
    <w:rsid w:val="00714650"/>
    <w:rsid w:val="007169A2"/>
    <w:rsid w:val="00721FBC"/>
    <w:rsid w:val="0072494A"/>
    <w:rsid w:val="007256CA"/>
    <w:rsid w:val="00725C99"/>
    <w:rsid w:val="00727C82"/>
    <w:rsid w:val="007310FC"/>
    <w:rsid w:val="00735E24"/>
    <w:rsid w:val="007371D8"/>
    <w:rsid w:val="007408D5"/>
    <w:rsid w:val="00741404"/>
    <w:rsid w:val="00744EB3"/>
    <w:rsid w:val="00753E30"/>
    <w:rsid w:val="00755B68"/>
    <w:rsid w:val="007749EF"/>
    <w:rsid w:val="007841D7"/>
    <w:rsid w:val="00785F01"/>
    <w:rsid w:val="007A2789"/>
    <w:rsid w:val="007A603D"/>
    <w:rsid w:val="007B2321"/>
    <w:rsid w:val="007C2D5C"/>
    <w:rsid w:val="007C5D22"/>
    <w:rsid w:val="007C696F"/>
    <w:rsid w:val="007D200C"/>
    <w:rsid w:val="007D2F5E"/>
    <w:rsid w:val="007D41EF"/>
    <w:rsid w:val="007F03E8"/>
    <w:rsid w:val="007F34AF"/>
    <w:rsid w:val="0081106C"/>
    <w:rsid w:val="008139BC"/>
    <w:rsid w:val="0082397A"/>
    <w:rsid w:val="008239C7"/>
    <w:rsid w:val="008244ED"/>
    <w:rsid w:val="00847A52"/>
    <w:rsid w:val="00852407"/>
    <w:rsid w:val="00856134"/>
    <w:rsid w:val="00857357"/>
    <w:rsid w:val="0086200B"/>
    <w:rsid w:val="00862550"/>
    <w:rsid w:val="00862863"/>
    <w:rsid w:val="008634A8"/>
    <w:rsid w:val="00875D60"/>
    <w:rsid w:val="00875F59"/>
    <w:rsid w:val="00877A4F"/>
    <w:rsid w:val="00887C71"/>
    <w:rsid w:val="008B0DA2"/>
    <w:rsid w:val="008B3E96"/>
    <w:rsid w:val="008C5E80"/>
    <w:rsid w:val="008D2333"/>
    <w:rsid w:val="008D2498"/>
    <w:rsid w:val="008E6EF3"/>
    <w:rsid w:val="009053A9"/>
    <w:rsid w:val="00943B47"/>
    <w:rsid w:val="00950C9F"/>
    <w:rsid w:val="00972175"/>
    <w:rsid w:val="00977B00"/>
    <w:rsid w:val="009841BE"/>
    <w:rsid w:val="009843BF"/>
    <w:rsid w:val="0098627C"/>
    <w:rsid w:val="00986A44"/>
    <w:rsid w:val="00995D9A"/>
    <w:rsid w:val="009A48E6"/>
    <w:rsid w:val="009C5931"/>
    <w:rsid w:val="009C72AF"/>
    <w:rsid w:val="009C7CB6"/>
    <w:rsid w:val="009E0D2C"/>
    <w:rsid w:val="009E3EA2"/>
    <w:rsid w:val="009E437D"/>
    <w:rsid w:val="009F0FFD"/>
    <w:rsid w:val="00A00CFA"/>
    <w:rsid w:val="00A01D32"/>
    <w:rsid w:val="00A04A1A"/>
    <w:rsid w:val="00A05CE1"/>
    <w:rsid w:val="00A06D19"/>
    <w:rsid w:val="00A10F60"/>
    <w:rsid w:val="00A261DB"/>
    <w:rsid w:val="00A46926"/>
    <w:rsid w:val="00A47E61"/>
    <w:rsid w:val="00A50C6C"/>
    <w:rsid w:val="00A53079"/>
    <w:rsid w:val="00A553C7"/>
    <w:rsid w:val="00A57B72"/>
    <w:rsid w:val="00A7577C"/>
    <w:rsid w:val="00A92656"/>
    <w:rsid w:val="00A93398"/>
    <w:rsid w:val="00A941ED"/>
    <w:rsid w:val="00A968E1"/>
    <w:rsid w:val="00A97640"/>
    <w:rsid w:val="00AA0AFE"/>
    <w:rsid w:val="00AA129D"/>
    <w:rsid w:val="00AB3E5C"/>
    <w:rsid w:val="00AC2981"/>
    <w:rsid w:val="00AD373B"/>
    <w:rsid w:val="00AD7A78"/>
    <w:rsid w:val="00AE7B8F"/>
    <w:rsid w:val="00B06B18"/>
    <w:rsid w:val="00B21521"/>
    <w:rsid w:val="00B370D5"/>
    <w:rsid w:val="00B4677B"/>
    <w:rsid w:val="00B470E1"/>
    <w:rsid w:val="00B546B4"/>
    <w:rsid w:val="00B548DE"/>
    <w:rsid w:val="00B56517"/>
    <w:rsid w:val="00B800B7"/>
    <w:rsid w:val="00B95D7D"/>
    <w:rsid w:val="00BA01D6"/>
    <w:rsid w:val="00BA1A22"/>
    <w:rsid w:val="00BC211A"/>
    <w:rsid w:val="00BC30AE"/>
    <w:rsid w:val="00BC56CB"/>
    <w:rsid w:val="00BD15E6"/>
    <w:rsid w:val="00BD62C0"/>
    <w:rsid w:val="00BE2B72"/>
    <w:rsid w:val="00BE670B"/>
    <w:rsid w:val="00BF099E"/>
    <w:rsid w:val="00C079BC"/>
    <w:rsid w:val="00C11DB5"/>
    <w:rsid w:val="00C13D12"/>
    <w:rsid w:val="00C160F4"/>
    <w:rsid w:val="00C1741A"/>
    <w:rsid w:val="00C2346E"/>
    <w:rsid w:val="00C25089"/>
    <w:rsid w:val="00C2742B"/>
    <w:rsid w:val="00C46443"/>
    <w:rsid w:val="00C514C0"/>
    <w:rsid w:val="00C518DD"/>
    <w:rsid w:val="00C54B1F"/>
    <w:rsid w:val="00C5575B"/>
    <w:rsid w:val="00C6526B"/>
    <w:rsid w:val="00C80CE7"/>
    <w:rsid w:val="00C815B4"/>
    <w:rsid w:val="00C8195F"/>
    <w:rsid w:val="00C84126"/>
    <w:rsid w:val="00C87A26"/>
    <w:rsid w:val="00CA0F64"/>
    <w:rsid w:val="00CC6F4B"/>
    <w:rsid w:val="00CD0AF6"/>
    <w:rsid w:val="00CD656D"/>
    <w:rsid w:val="00CE26D4"/>
    <w:rsid w:val="00CF1400"/>
    <w:rsid w:val="00CF1ED8"/>
    <w:rsid w:val="00D14578"/>
    <w:rsid w:val="00D2351C"/>
    <w:rsid w:val="00D26D6D"/>
    <w:rsid w:val="00D326E7"/>
    <w:rsid w:val="00D40AF5"/>
    <w:rsid w:val="00D442A3"/>
    <w:rsid w:val="00D457AB"/>
    <w:rsid w:val="00D565F3"/>
    <w:rsid w:val="00D66E59"/>
    <w:rsid w:val="00D67ED0"/>
    <w:rsid w:val="00D75162"/>
    <w:rsid w:val="00D772FD"/>
    <w:rsid w:val="00D81217"/>
    <w:rsid w:val="00D87F90"/>
    <w:rsid w:val="00DA0D19"/>
    <w:rsid w:val="00DA17AF"/>
    <w:rsid w:val="00DA6FFB"/>
    <w:rsid w:val="00DB27C3"/>
    <w:rsid w:val="00DB4666"/>
    <w:rsid w:val="00DB6EDE"/>
    <w:rsid w:val="00DD2C45"/>
    <w:rsid w:val="00DD51D8"/>
    <w:rsid w:val="00DF1A4E"/>
    <w:rsid w:val="00E02513"/>
    <w:rsid w:val="00E22A27"/>
    <w:rsid w:val="00E24077"/>
    <w:rsid w:val="00E311CC"/>
    <w:rsid w:val="00E3134A"/>
    <w:rsid w:val="00E3230C"/>
    <w:rsid w:val="00E43C33"/>
    <w:rsid w:val="00E44586"/>
    <w:rsid w:val="00E54A0D"/>
    <w:rsid w:val="00E72757"/>
    <w:rsid w:val="00E82D27"/>
    <w:rsid w:val="00E8351C"/>
    <w:rsid w:val="00E85AB2"/>
    <w:rsid w:val="00E9191B"/>
    <w:rsid w:val="00E925F4"/>
    <w:rsid w:val="00E97D32"/>
    <w:rsid w:val="00EB2702"/>
    <w:rsid w:val="00ED178E"/>
    <w:rsid w:val="00ED4AD1"/>
    <w:rsid w:val="00ED5300"/>
    <w:rsid w:val="00EE55C8"/>
    <w:rsid w:val="00F07763"/>
    <w:rsid w:val="00F121BA"/>
    <w:rsid w:val="00F173F7"/>
    <w:rsid w:val="00F2111F"/>
    <w:rsid w:val="00F26CCB"/>
    <w:rsid w:val="00F3145D"/>
    <w:rsid w:val="00F33288"/>
    <w:rsid w:val="00F41B47"/>
    <w:rsid w:val="00F425E5"/>
    <w:rsid w:val="00F451DE"/>
    <w:rsid w:val="00F47572"/>
    <w:rsid w:val="00F669D7"/>
    <w:rsid w:val="00F67733"/>
    <w:rsid w:val="00F74EA3"/>
    <w:rsid w:val="00F84027"/>
    <w:rsid w:val="00FA258D"/>
    <w:rsid w:val="00FA6FEC"/>
    <w:rsid w:val="00FD038A"/>
    <w:rsid w:val="00FE77FA"/>
    <w:rsid w:val="00FF3863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E"/>
  </w:style>
  <w:style w:type="paragraph" w:styleId="1">
    <w:name w:val="heading 1"/>
    <w:basedOn w:val="a"/>
    <w:next w:val="a"/>
    <w:link w:val="10"/>
    <w:uiPriority w:val="9"/>
    <w:qFormat/>
    <w:rsid w:val="00A04A1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0E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BC30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0391"/>
  </w:style>
  <w:style w:type="paragraph" w:styleId="a9">
    <w:name w:val="footer"/>
    <w:basedOn w:val="a"/>
    <w:link w:val="aa"/>
    <w:uiPriority w:val="99"/>
    <w:unhideWhenUsed/>
    <w:rsid w:val="006C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0391"/>
  </w:style>
  <w:style w:type="paragraph" w:styleId="ab">
    <w:name w:val="Normal (Web)"/>
    <w:basedOn w:val="a"/>
    <w:uiPriority w:val="99"/>
    <w:unhideWhenUsed/>
    <w:rsid w:val="00C8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2F4E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2F4EE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e">
    <w:name w:val="No Spacing"/>
    <w:uiPriority w:val="1"/>
    <w:qFormat/>
    <w:rsid w:val="00977B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2F3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2F38CE"/>
    <w:rPr>
      <w:rFonts w:ascii="Arial" w:eastAsia="Calibri" w:hAnsi="Arial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4A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Абзац списка Знак"/>
    <w:link w:val="a5"/>
    <w:uiPriority w:val="34"/>
    <w:rsid w:val="009E0D2C"/>
  </w:style>
  <w:style w:type="table" w:styleId="af">
    <w:name w:val="Table Grid"/>
    <w:basedOn w:val="a1"/>
    <w:uiPriority w:val="59"/>
    <w:rsid w:val="008B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A93398"/>
  </w:style>
  <w:style w:type="paragraph" w:customStyle="1" w:styleId="docdata">
    <w:name w:val="docdata"/>
    <w:aliases w:val="docy,v5,75060,bqiaagaaeyqcaaagiaiaaanhhaeabw8caqaaaaaaaaaaaaaaaaaaaaaaaaaaaaaaaaaaaaaaaaaaaaaaaaaaaaaaaaaaaaaaaaaaaaaaaaaaaaaaaaaaaaaaaaaaaaaaaaaaaaaaaaaaaaaaaaaaaaaaaaaaaaaaaaaaaaaaaaaaaaaaaaaaaaaaaaaaaaaaaaaaaaaaaaaaaaaaaaaaaaaaaaaaaaaaaaaaaaa"/>
    <w:basedOn w:val="a"/>
    <w:rsid w:val="00C5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2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32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E"/>
  </w:style>
  <w:style w:type="paragraph" w:styleId="1">
    <w:name w:val="heading 1"/>
    <w:basedOn w:val="a"/>
    <w:next w:val="a"/>
    <w:link w:val="10"/>
    <w:uiPriority w:val="9"/>
    <w:qFormat/>
    <w:rsid w:val="00A04A1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0E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BC30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0391"/>
  </w:style>
  <w:style w:type="paragraph" w:styleId="a9">
    <w:name w:val="footer"/>
    <w:basedOn w:val="a"/>
    <w:link w:val="aa"/>
    <w:uiPriority w:val="99"/>
    <w:unhideWhenUsed/>
    <w:rsid w:val="006C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0391"/>
  </w:style>
  <w:style w:type="paragraph" w:styleId="ab">
    <w:name w:val="Normal (Web)"/>
    <w:basedOn w:val="a"/>
    <w:uiPriority w:val="99"/>
    <w:unhideWhenUsed/>
    <w:rsid w:val="00C8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2F4E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2F4EE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e">
    <w:name w:val="No Spacing"/>
    <w:uiPriority w:val="1"/>
    <w:qFormat/>
    <w:rsid w:val="00977B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2F3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2F38CE"/>
    <w:rPr>
      <w:rFonts w:ascii="Arial" w:eastAsia="Calibri" w:hAnsi="Arial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4A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Абзац списка Знак"/>
    <w:link w:val="a5"/>
    <w:uiPriority w:val="34"/>
    <w:rsid w:val="009E0D2C"/>
  </w:style>
  <w:style w:type="table" w:styleId="af">
    <w:name w:val="Table Grid"/>
    <w:basedOn w:val="a1"/>
    <w:uiPriority w:val="59"/>
    <w:rsid w:val="008B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A93398"/>
  </w:style>
  <w:style w:type="paragraph" w:customStyle="1" w:styleId="docdata">
    <w:name w:val="docdata"/>
    <w:aliases w:val="docy,v5,75060,bqiaagaaeyqcaaagiaiaaanhhaeabw8caqaaaaaaaaaaaaaaaaaaaaaaaaaaaaaaaaaaaaaaaaaaaaaaaaaaaaaaaaaaaaaaaaaaaaaaaaaaaaaaaaaaaaaaaaaaaaaaaaaaaaaaaaaaaaaaaaaaaaaaaaaaaaaaaaaaaaaaaaaaaaaaaaaaaaaaaaaaaaaaaaaaaaaaaaaaaaaaaaaaaaaaaaaaaaaaaaaaaaa"/>
    <w:basedOn w:val="a"/>
    <w:rsid w:val="00C5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2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32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C05D-D885-42E0-B24E-426E4CCF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 Т.М</dc:creator>
  <cp:lastModifiedBy>Кирпичник А.А.</cp:lastModifiedBy>
  <cp:revision>12</cp:revision>
  <cp:lastPrinted>2024-01-31T09:21:00Z</cp:lastPrinted>
  <dcterms:created xsi:type="dcterms:W3CDTF">2024-01-29T13:31:00Z</dcterms:created>
  <dcterms:modified xsi:type="dcterms:W3CDTF">2024-01-31T09:24:00Z</dcterms:modified>
</cp:coreProperties>
</file>